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8864" w14:textId="0FCF2D0A" w:rsidR="003F7EA4" w:rsidRPr="006D35A2" w:rsidRDefault="00A82949" w:rsidP="00D312E3">
      <w:pPr>
        <w:pStyle w:val="a3"/>
        <w:jc w:val="both"/>
        <w:rPr>
          <w:rFonts w:ascii="Bandera Pro" w:hAnsi="Bandera Pro"/>
          <w:b/>
          <w:bCs/>
          <w:color w:val="FF0000"/>
        </w:rPr>
      </w:pPr>
      <w:r>
        <w:rPr>
          <w:rFonts w:ascii="Bandera Pro" w:hAnsi="Bandera Pro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9FF8FEF" wp14:editId="1B560E1A">
            <wp:simplePos x="0" y="0"/>
            <wp:positionH relativeFrom="column">
              <wp:posOffset>8626</wp:posOffset>
            </wp:positionH>
            <wp:positionV relativeFrom="paragraph">
              <wp:posOffset>-345057</wp:posOffset>
            </wp:positionV>
            <wp:extent cx="6645910" cy="103759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2E3" w:rsidRPr="006D35A2">
        <w:rPr>
          <w:rFonts w:ascii="Bandera Pro" w:hAnsi="Bandera Pro"/>
          <w:b/>
          <w:bCs/>
          <w:color w:val="FF0000"/>
        </w:rPr>
        <w:t xml:space="preserve">  </w:t>
      </w:r>
      <w:r w:rsidR="00AD6EA0" w:rsidRPr="006D35A2">
        <w:rPr>
          <w:rFonts w:ascii="Bandera Pro" w:hAnsi="Bandera Pro"/>
          <w:b/>
          <w:bCs/>
          <w:color w:val="FF0000"/>
        </w:rPr>
        <w:t xml:space="preserve">           </w:t>
      </w:r>
      <w:r w:rsidR="00463BD9" w:rsidRPr="006D35A2">
        <w:rPr>
          <w:rFonts w:ascii="Bandera Pro" w:hAnsi="Bandera Pro"/>
          <w:b/>
          <w:bCs/>
          <w:color w:val="FF0000"/>
        </w:rPr>
        <w:t xml:space="preserve">    </w:t>
      </w:r>
      <w:r w:rsidR="00AD6EA0" w:rsidRPr="006D35A2">
        <w:rPr>
          <w:rFonts w:ascii="Bandera Pro" w:hAnsi="Bandera Pro"/>
          <w:noProof/>
        </w:rPr>
        <w:t xml:space="preserve"> </w:t>
      </w:r>
      <w:r w:rsidR="00DA4739" w:rsidRPr="006D35A2">
        <w:rPr>
          <w:rFonts w:ascii="Bandera Pro" w:hAnsi="Bandera Pro"/>
          <w:noProof/>
        </w:rPr>
        <w:t xml:space="preserve">                   </w:t>
      </w:r>
    </w:p>
    <w:p w14:paraId="34935146" w14:textId="77777777" w:rsidR="007152D6" w:rsidRPr="006D35A2" w:rsidRDefault="007152D6" w:rsidP="00DA4739">
      <w:pPr>
        <w:pStyle w:val="a3"/>
        <w:spacing w:line="360" w:lineRule="auto"/>
        <w:jc w:val="center"/>
        <w:rPr>
          <w:rFonts w:ascii="Bandera Pro" w:hAnsi="Bandera Pro"/>
          <w:b/>
          <w:bCs/>
          <w:color w:val="538135" w:themeColor="accent6" w:themeShade="BF"/>
        </w:rPr>
      </w:pPr>
    </w:p>
    <w:p w14:paraId="12A1C851" w14:textId="77777777" w:rsidR="00DA4739" w:rsidRPr="006D35A2" w:rsidRDefault="00B2170E" w:rsidP="00F441D5">
      <w:pPr>
        <w:pStyle w:val="a3"/>
        <w:spacing w:after="0" w:afterAutospacing="0" w:line="360" w:lineRule="auto"/>
        <w:jc w:val="center"/>
        <w:rPr>
          <w:rFonts w:ascii="Bandera Pro" w:hAnsi="Bandera Pro"/>
          <w:b/>
          <w:bCs/>
          <w:color w:val="538135" w:themeColor="accent6" w:themeShade="BF"/>
        </w:rPr>
      </w:pPr>
      <w:r w:rsidRPr="006D35A2">
        <w:rPr>
          <w:rFonts w:ascii="Bandera Pro" w:hAnsi="Bandera Pro"/>
          <w:b/>
          <w:bCs/>
          <w:color w:val="538135" w:themeColor="accent6" w:themeShade="BF"/>
        </w:rPr>
        <w:t>ПОЛОЖЕНИЕ О ПРОВЕДЕНИИ</w:t>
      </w:r>
      <w:r w:rsidR="003B245B" w:rsidRPr="006D35A2">
        <w:rPr>
          <w:rFonts w:ascii="Bandera Pro" w:hAnsi="Bandera Pro"/>
          <w:b/>
          <w:bCs/>
          <w:color w:val="538135" w:themeColor="accent6" w:themeShade="BF"/>
        </w:rPr>
        <w:t xml:space="preserve"> </w:t>
      </w:r>
      <w:r w:rsidR="00DA4739" w:rsidRPr="006D35A2">
        <w:rPr>
          <w:rFonts w:ascii="Bandera Pro" w:hAnsi="Bandera Pro"/>
          <w:b/>
          <w:bCs/>
          <w:color w:val="538135" w:themeColor="accent6" w:themeShade="BF"/>
        </w:rPr>
        <w:t xml:space="preserve">КОНКУРСА НА ЛУЧШИЙ РЕЦЕПТ </w:t>
      </w:r>
    </w:p>
    <w:p w14:paraId="638E95C1" w14:textId="77777777" w:rsidR="00DA4739" w:rsidRPr="006D35A2" w:rsidRDefault="00DA4739" w:rsidP="00DA4739">
      <w:pPr>
        <w:pStyle w:val="a3"/>
        <w:spacing w:before="0" w:beforeAutospacing="0" w:after="0" w:afterAutospacing="0" w:line="360" w:lineRule="auto"/>
        <w:jc w:val="center"/>
        <w:rPr>
          <w:rFonts w:ascii="Bandera Pro" w:hAnsi="Bandera Pro"/>
          <w:b/>
          <w:bCs/>
          <w:color w:val="538135" w:themeColor="accent6" w:themeShade="BF"/>
        </w:rPr>
      </w:pPr>
      <w:r w:rsidRPr="006D35A2">
        <w:rPr>
          <w:rFonts w:ascii="Bandera Pro" w:hAnsi="Bandera Pro"/>
          <w:b/>
          <w:bCs/>
          <w:color w:val="538135" w:themeColor="accent6" w:themeShade="BF"/>
        </w:rPr>
        <w:t xml:space="preserve">«Итальянская </w:t>
      </w:r>
      <w:r w:rsidRPr="006D35A2">
        <w:rPr>
          <w:rFonts w:ascii="Bandera Pro" w:hAnsi="Bandera Pro"/>
          <w:b/>
          <w:bCs/>
          <w:color w:val="FF0000"/>
        </w:rPr>
        <w:t>пицца</w:t>
      </w:r>
      <w:r w:rsidRPr="006D35A2">
        <w:rPr>
          <w:rFonts w:ascii="Bandera Pro" w:hAnsi="Bandera Pro"/>
          <w:b/>
          <w:bCs/>
          <w:color w:val="538135" w:themeColor="accent6" w:themeShade="BF"/>
        </w:rPr>
        <w:t xml:space="preserve"> с </w:t>
      </w:r>
      <w:r w:rsidRPr="006D35A2">
        <w:rPr>
          <w:rFonts w:ascii="Bandera Pro" w:hAnsi="Bandera Pro"/>
          <w:b/>
          <w:bCs/>
          <w:color w:val="4472C4" w:themeColor="accent1"/>
        </w:rPr>
        <w:t>русской</w:t>
      </w:r>
      <w:r w:rsidRPr="006D35A2">
        <w:rPr>
          <w:rFonts w:ascii="Bandera Pro" w:hAnsi="Bandera Pro"/>
          <w:b/>
          <w:bCs/>
          <w:color w:val="538135" w:themeColor="accent6" w:themeShade="BF"/>
        </w:rPr>
        <w:t xml:space="preserve"> </w:t>
      </w:r>
      <w:r w:rsidRPr="006D35A2">
        <w:rPr>
          <w:rFonts w:ascii="Bandera Pro" w:hAnsi="Bandera Pro"/>
          <w:b/>
          <w:bCs/>
          <w:color w:val="FF0000"/>
        </w:rPr>
        <w:t>душой</w:t>
      </w:r>
      <w:r w:rsidRPr="006D35A2">
        <w:rPr>
          <w:rFonts w:ascii="Bandera Pro" w:hAnsi="Bandera Pro"/>
          <w:b/>
          <w:bCs/>
          <w:color w:val="538135" w:themeColor="accent6" w:themeShade="BF"/>
        </w:rPr>
        <w:t>»</w:t>
      </w:r>
    </w:p>
    <w:p w14:paraId="7013EE25" w14:textId="77777777" w:rsidR="00C12339" w:rsidRPr="006D35A2" w:rsidRDefault="00C12339" w:rsidP="00DA4739">
      <w:pPr>
        <w:pStyle w:val="a3"/>
        <w:spacing w:before="0" w:beforeAutospacing="0" w:after="0" w:afterAutospacing="0" w:line="360" w:lineRule="auto"/>
        <w:jc w:val="center"/>
        <w:rPr>
          <w:rFonts w:ascii="Bandera Pro" w:hAnsi="Bandera Pro"/>
          <w:b/>
          <w:bCs/>
          <w:color w:val="C45911" w:themeColor="accent2" w:themeShade="BF"/>
        </w:rPr>
      </w:pPr>
      <w:r w:rsidRPr="006D35A2">
        <w:rPr>
          <w:rFonts w:ascii="Bandera Pro" w:hAnsi="Bandera Pro"/>
          <w:b/>
          <w:bCs/>
          <w:color w:val="C45911" w:themeColor="accent2" w:themeShade="BF"/>
        </w:rPr>
        <w:t>VI НЕДЕЛЯ ВЫСОКОЙ ИТАЛЬЯНСКОЙ КУХНИ</w:t>
      </w:r>
      <w:r w:rsidR="00865F74" w:rsidRPr="006D35A2">
        <w:rPr>
          <w:rFonts w:ascii="Bandera Pro" w:hAnsi="Bandera Pro"/>
          <w:b/>
          <w:bCs/>
          <w:color w:val="C45911" w:themeColor="accent2" w:themeShade="BF"/>
        </w:rPr>
        <w:t xml:space="preserve"> </w:t>
      </w:r>
      <w:r w:rsidR="00865F74" w:rsidRPr="006D35A2">
        <w:rPr>
          <w:rFonts w:ascii="Bandera Pro" w:hAnsi="Bandera Pro"/>
          <w:b/>
          <w:bCs/>
          <w:color w:val="4472C4" w:themeColor="accent1"/>
        </w:rPr>
        <w:t>с 22-28 ноября 2021г.</w:t>
      </w:r>
    </w:p>
    <w:p w14:paraId="47A3E3E6" w14:textId="77777777" w:rsidR="00865F74" w:rsidRPr="006D35A2" w:rsidRDefault="003B245B" w:rsidP="00865F74">
      <w:pPr>
        <w:pStyle w:val="a3"/>
        <w:spacing w:before="0" w:beforeAutospacing="0" w:after="0" w:afterAutospacing="0" w:line="360" w:lineRule="auto"/>
        <w:jc w:val="center"/>
        <w:rPr>
          <w:rFonts w:ascii="Bandera Pro" w:hAnsi="Bandera Pro"/>
          <w:b/>
          <w:bCs/>
          <w:color w:val="7030A0"/>
        </w:rPr>
      </w:pPr>
      <w:r w:rsidRPr="006D35A2">
        <w:rPr>
          <w:rFonts w:ascii="Bandera Pro" w:hAnsi="Bandera Pro"/>
          <w:b/>
          <w:bCs/>
          <w:color w:val="7030A0"/>
        </w:rPr>
        <w:t xml:space="preserve">В РАМКАХ </w:t>
      </w:r>
      <w:r w:rsidR="00C12339" w:rsidRPr="006D35A2">
        <w:rPr>
          <w:rFonts w:ascii="Bandera Pro" w:hAnsi="Bandera Pro"/>
          <w:b/>
          <w:bCs/>
          <w:color w:val="7030A0"/>
        </w:rPr>
        <w:t xml:space="preserve">ПРОЕКТА «РОССИЙСКО-ИТАЛЬЯНСКАЯ МОЗАИКА: </w:t>
      </w:r>
      <w:r w:rsidR="006D35A2">
        <w:rPr>
          <w:rFonts w:ascii="Bandera Pro" w:hAnsi="Bandera Pro"/>
          <w:b/>
          <w:bCs/>
          <w:color w:val="7030A0"/>
        </w:rPr>
        <w:br/>
      </w:r>
      <w:r w:rsidR="00C12339" w:rsidRPr="006D35A2">
        <w:rPr>
          <w:rFonts w:ascii="Bandera Pro" w:hAnsi="Bandera Pro"/>
          <w:b/>
          <w:bCs/>
          <w:color w:val="7030A0"/>
        </w:rPr>
        <w:t>СБЛИЖЕНИЕ КУЛЬТУР И ТРАДИЦИЙ»</w:t>
      </w:r>
    </w:p>
    <w:p w14:paraId="756ABC1A" w14:textId="77777777" w:rsidR="00FD123A" w:rsidRPr="006D35A2" w:rsidRDefault="00FD123A" w:rsidP="00865F74">
      <w:pPr>
        <w:pStyle w:val="a3"/>
        <w:spacing w:before="0" w:beforeAutospacing="0" w:after="0" w:afterAutospacing="0" w:line="360" w:lineRule="auto"/>
        <w:jc w:val="center"/>
        <w:rPr>
          <w:rFonts w:ascii="Bandera Pro" w:hAnsi="Bandera Pro"/>
          <w:b/>
          <w:bCs/>
        </w:rPr>
      </w:pPr>
    </w:p>
    <w:p w14:paraId="1ABF3193" w14:textId="77777777" w:rsidR="00B2170E" w:rsidRPr="006D35A2" w:rsidRDefault="00302D5F" w:rsidP="00865F74">
      <w:pPr>
        <w:pStyle w:val="a3"/>
        <w:spacing w:before="0" w:beforeAutospacing="0" w:after="0" w:afterAutospacing="0" w:line="360" w:lineRule="auto"/>
        <w:rPr>
          <w:rFonts w:ascii="Bandera Pro" w:hAnsi="Bandera Pro"/>
          <w:b/>
          <w:bCs/>
        </w:rPr>
      </w:pPr>
      <w:r w:rsidRPr="006D35A2">
        <w:rPr>
          <w:rFonts w:ascii="Bandera Pro" w:hAnsi="Bandera Pro"/>
          <w:b/>
          <w:bCs/>
        </w:rPr>
        <w:t xml:space="preserve">1 .  </w:t>
      </w:r>
      <w:r w:rsidR="00B2170E" w:rsidRPr="006D35A2">
        <w:rPr>
          <w:rFonts w:ascii="Bandera Pro" w:hAnsi="Bandera Pro"/>
          <w:b/>
          <w:bCs/>
        </w:rPr>
        <w:t>Общие положения</w:t>
      </w:r>
      <w:r w:rsidR="000F4F85">
        <w:rPr>
          <w:rFonts w:ascii="Bandera Pro" w:hAnsi="Bandera Pro"/>
          <w:b/>
          <w:bCs/>
        </w:rPr>
        <w:t xml:space="preserve"> </w:t>
      </w:r>
      <w:r w:rsidR="00B2170E" w:rsidRPr="006D35A2">
        <w:rPr>
          <w:rFonts w:ascii="Bandera Pro" w:hAnsi="Bandera Pro"/>
          <w:b/>
          <w:bCs/>
        </w:rPr>
        <w:t xml:space="preserve"> Конкурса</w:t>
      </w:r>
    </w:p>
    <w:p w14:paraId="33DD9F42" w14:textId="77777777" w:rsidR="00B2170E" w:rsidRPr="006D35A2" w:rsidRDefault="00B2170E" w:rsidP="00FD123A">
      <w:pPr>
        <w:pStyle w:val="a3"/>
        <w:spacing w:before="0" w:beforeAutospacing="0" w:after="0" w:afterAutospacing="0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 xml:space="preserve">Настоящее Положение о конкурсе </w:t>
      </w:r>
      <w:r w:rsidR="00C12339" w:rsidRPr="006D35A2">
        <w:rPr>
          <w:rFonts w:ascii="Bandera Pro" w:hAnsi="Bandera Pro"/>
        </w:rPr>
        <w:t>видео-</w:t>
      </w:r>
      <w:r w:rsidR="003B245B" w:rsidRPr="006D35A2">
        <w:rPr>
          <w:rFonts w:ascii="Bandera Pro" w:hAnsi="Bandera Pro"/>
        </w:rPr>
        <w:t>рецептов</w:t>
      </w:r>
      <w:r w:rsidRPr="006D35A2">
        <w:rPr>
          <w:rFonts w:ascii="Bandera Pro" w:hAnsi="Bandera Pro"/>
        </w:rPr>
        <w:t xml:space="preserve"> «</w:t>
      </w:r>
      <w:r w:rsidR="003B245B" w:rsidRPr="006D35A2">
        <w:rPr>
          <w:rFonts w:ascii="Bandera Pro" w:hAnsi="Bandera Pro"/>
        </w:rPr>
        <w:t>Итальянская пицца с русской душой</w:t>
      </w:r>
      <w:r w:rsidR="003C14D8" w:rsidRPr="006D35A2">
        <w:rPr>
          <w:rFonts w:ascii="Bandera Pro" w:hAnsi="Bandera Pro"/>
        </w:rPr>
        <w:t>»</w:t>
      </w:r>
      <w:r w:rsidRPr="006D35A2">
        <w:rPr>
          <w:rFonts w:ascii="Bandera Pro" w:hAnsi="Bandera Pro"/>
        </w:rPr>
        <w:t xml:space="preserve"> (далее – Положение) определяет порядок проведения конкурса </w:t>
      </w:r>
      <w:r w:rsidR="003B245B" w:rsidRPr="006D35A2">
        <w:rPr>
          <w:rFonts w:ascii="Bandera Pro" w:hAnsi="Bandera Pro"/>
        </w:rPr>
        <w:t>рецептов</w:t>
      </w:r>
      <w:r w:rsidRPr="006D35A2">
        <w:rPr>
          <w:rFonts w:ascii="Bandera Pro" w:hAnsi="Bandera Pro"/>
        </w:rPr>
        <w:t xml:space="preserve"> (далее – Конкурс), его организационное и методическое обеспечение, порядок участия в Конкурсе и порядок определения победителей и призеров.</w:t>
      </w:r>
    </w:p>
    <w:p w14:paraId="58336C0F" w14:textId="77777777" w:rsidR="00B2170E" w:rsidRPr="006D35A2" w:rsidRDefault="00B2170E" w:rsidP="00102DCE">
      <w:pPr>
        <w:pStyle w:val="a3"/>
        <w:numPr>
          <w:ilvl w:val="1"/>
          <w:numId w:val="2"/>
        </w:numPr>
        <w:ind w:right="-1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 xml:space="preserve">Организаторами Конкурса (далее – Организаторы) являются Современная Гуманитарная Бизнес Академия/Поволжский Институт Итальянской </w:t>
      </w:r>
      <w:r w:rsidR="00A2408A" w:rsidRPr="006D35A2">
        <w:rPr>
          <w:rFonts w:ascii="Bandera Pro" w:hAnsi="Bandera Pro"/>
        </w:rPr>
        <w:t xml:space="preserve">Культуры </w:t>
      </w:r>
      <w:r w:rsidRPr="006D35A2">
        <w:rPr>
          <w:rFonts w:ascii="Bandera Pro" w:hAnsi="Bandera Pro"/>
        </w:rPr>
        <w:t>Комитет Данте Алигьери (Тольятти)</w:t>
      </w:r>
      <w:r w:rsidR="00065AC3" w:rsidRPr="006D35A2">
        <w:rPr>
          <w:rFonts w:ascii="Bandera Pro" w:hAnsi="Bandera Pro"/>
        </w:rPr>
        <w:t>.</w:t>
      </w:r>
    </w:p>
    <w:p w14:paraId="47C5676C" w14:textId="77777777" w:rsidR="00463BD9" w:rsidRPr="006D35A2" w:rsidRDefault="00721602" w:rsidP="00102DCE">
      <w:pPr>
        <w:pStyle w:val="a3"/>
        <w:numPr>
          <w:ilvl w:val="1"/>
          <w:numId w:val="2"/>
        </w:numPr>
        <w:ind w:right="-1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Партнерами Конкурса</w:t>
      </w:r>
      <w:r w:rsidR="00102DCE" w:rsidRPr="006D35A2">
        <w:rPr>
          <w:rFonts w:ascii="Bandera Pro" w:hAnsi="Bandera Pro"/>
        </w:rPr>
        <w:t xml:space="preserve"> с российской стороны</w:t>
      </w:r>
      <w:r w:rsidRPr="006D35A2">
        <w:rPr>
          <w:rFonts w:ascii="Bandera Pro" w:hAnsi="Bandera Pro"/>
        </w:rPr>
        <w:t xml:space="preserve"> являются</w:t>
      </w:r>
      <w:r w:rsidR="00102DCE" w:rsidRPr="006D35A2">
        <w:rPr>
          <w:rFonts w:ascii="Bandera Pro" w:hAnsi="Bandera Pro"/>
        </w:rPr>
        <w:t>:</w:t>
      </w:r>
      <w:r w:rsidRPr="006D35A2">
        <w:rPr>
          <w:rFonts w:ascii="Bandera Pro" w:hAnsi="Bandera Pro"/>
        </w:rPr>
        <w:t xml:space="preserve"> </w:t>
      </w:r>
      <w:r w:rsidR="00102DCE" w:rsidRPr="006D35A2">
        <w:rPr>
          <w:rFonts w:ascii="Bandera Pro" w:hAnsi="Bandera Pro"/>
        </w:rPr>
        <w:t xml:space="preserve">МБУ </w:t>
      </w:r>
      <w:r w:rsidR="00636120" w:rsidRPr="006D35A2">
        <w:rPr>
          <w:rFonts w:ascii="Bandera Pro" w:hAnsi="Bandera Pro"/>
        </w:rPr>
        <w:t xml:space="preserve">«Школа </w:t>
      </w:r>
      <w:r w:rsidR="00102DCE" w:rsidRPr="006D35A2">
        <w:rPr>
          <w:rFonts w:ascii="Bandera Pro" w:hAnsi="Bandera Pro"/>
        </w:rPr>
        <w:t>№</w:t>
      </w:r>
      <w:r w:rsidRPr="006D35A2">
        <w:rPr>
          <w:rFonts w:ascii="Bandera Pro" w:hAnsi="Bandera Pro"/>
        </w:rPr>
        <w:t>93</w:t>
      </w:r>
      <w:r w:rsidR="00636120" w:rsidRPr="006D35A2">
        <w:rPr>
          <w:rFonts w:ascii="Bandera Pro" w:hAnsi="Bandera Pro"/>
        </w:rPr>
        <w:t>»</w:t>
      </w:r>
      <w:r w:rsidR="00102DCE" w:rsidRPr="006D35A2">
        <w:rPr>
          <w:rFonts w:ascii="Bandera Pro" w:hAnsi="Bandera Pro"/>
        </w:rPr>
        <w:t xml:space="preserve">.                                                                                                      </w:t>
      </w:r>
    </w:p>
    <w:p w14:paraId="7B1D6A41" w14:textId="77777777" w:rsidR="00756037" w:rsidRPr="006D35A2" w:rsidRDefault="00B2170E" w:rsidP="00DB7C5F">
      <w:pPr>
        <w:pStyle w:val="a3"/>
        <w:numPr>
          <w:ilvl w:val="1"/>
          <w:numId w:val="2"/>
        </w:numPr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Конкурс проводится при поддержке Фонда Президентск</w:t>
      </w:r>
      <w:r w:rsidR="006D3ADE" w:rsidRPr="006D35A2">
        <w:rPr>
          <w:rFonts w:ascii="Bandera Pro" w:hAnsi="Bandera Pro"/>
        </w:rPr>
        <w:t xml:space="preserve">их Грантов, </w:t>
      </w:r>
      <w:r w:rsidRPr="006D35A2">
        <w:rPr>
          <w:rFonts w:ascii="Bandera Pro" w:hAnsi="Bandera Pro"/>
        </w:rPr>
        <w:t>Администрации г</w:t>
      </w:r>
      <w:r w:rsidR="002366DF" w:rsidRPr="006D35A2">
        <w:rPr>
          <w:rFonts w:ascii="Bandera Pro" w:hAnsi="Bandera Pro"/>
        </w:rPr>
        <w:t>.</w:t>
      </w:r>
      <w:r w:rsidRPr="006D35A2">
        <w:rPr>
          <w:rFonts w:ascii="Bandera Pro" w:hAnsi="Bandera Pro"/>
        </w:rPr>
        <w:t xml:space="preserve"> Тольятти</w:t>
      </w:r>
      <w:r w:rsidR="006D3ADE" w:rsidRPr="006D35A2">
        <w:rPr>
          <w:rFonts w:ascii="Bandera Pro" w:hAnsi="Bandera Pro"/>
        </w:rPr>
        <w:t xml:space="preserve"> и проекта </w:t>
      </w:r>
      <w:r w:rsidR="006D3ADE" w:rsidRPr="006D35A2">
        <w:rPr>
          <w:rFonts w:ascii="Bandera Pro" w:hAnsi="Bandera Pro"/>
          <w:lang w:val="en-US"/>
        </w:rPr>
        <w:t>PRIA</w:t>
      </w:r>
      <w:r w:rsidRPr="006D35A2">
        <w:rPr>
          <w:rFonts w:ascii="Bandera Pro" w:hAnsi="Bandera Pro"/>
        </w:rPr>
        <w:t>.</w:t>
      </w:r>
    </w:p>
    <w:p w14:paraId="32823F84" w14:textId="77777777" w:rsidR="00756037" w:rsidRPr="006D35A2" w:rsidRDefault="00B2170E" w:rsidP="00145C3A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Конкурсное задание определяется настоящим положением.</w:t>
      </w:r>
    </w:p>
    <w:p w14:paraId="49CB8731" w14:textId="77777777" w:rsidR="00B2170E" w:rsidRPr="006D35A2" w:rsidRDefault="00245EE2" w:rsidP="00145C3A">
      <w:pPr>
        <w:pStyle w:val="a3"/>
        <w:spacing w:before="0" w:beforeAutospacing="0" w:after="0" w:afterAutospacing="0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1.</w:t>
      </w:r>
      <w:r w:rsidR="002C6E96" w:rsidRPr="006D35A2">
        <w:rPr>
          <w:rFonts w:ascii="Bandera Pro" w:hAnsi="Bandera Pro"/>
        </w:rPr>
        <w:t>5.</w:t>
      </w:r>
      <w:r w:rsidR="00FD123A" w:rsidRPr="006D35A2">
        <w:rPr>
          <w:rFonts w:ascii="Bandera Pro" w:hAnsi="Bandera Pro"/>
        </w:rPr>
        <w:t xml:space="preserve">      </w:t>
      </w:r>
      <w:r w:rsidR="00B2170E" w:rsidRPr="006D35A2">
        <w:rPr>
          <w:rFonts w:ascii="Bandera Pro" w:hAnsi="Bandera Pro"/>
        </w:rPr>
        <w:t>Участие в конкурсе проходит на бесплатной основе.</w:t>
      </w:r>
    </w:p>
    <w:p w14:paraId="200E2D48" w14:textId="77777777" w:rsidR="00B2170E" w:rsidRPr="006D35A2" w:rsidRDefault="00302D5F" w:rsidP="00DB7C5F">
      <w:pPr>
        <w:pStyle w:val="a3"/>
        <w:jc w:val="both"/>
        <w:rPr>
          <w:rFonts w:ascii="Bandera Pro" w:hAnsi="Bandera Pro"/>
          <w:b/>
          <w:bCs/>
        </w:rPr>
      </w:pPr>
      <w:r w:rsidRPr="006D35A2">
        <w:rPr>
          <w:rFonts w:ascii="Bandera Pro" w:hAnsi="Bandera Pro"/>
          <w:b/>
          <w:bCs/>
        </w:rPr>
        <w:t xml:space="preserve">2.   </w:t>
      </w:r>
      <w:r w:rsidR="00B2170E" w:rsidRPr="006D35A2">
        <w:rPr>
          <w:rFonts w:ascii="Bandera Pro" w:hAnsi="Bandera Pro"/>
          <w:b/>
          <w:bCs/>
        </w:rPr>
        <w:t>Цели Конкурса</w:t>
      </w:r>
    </w:p>
    <w:p w14:paraId="5AEBEBC3" w14:textId="77777777" w:rsidR="00E42729" w:rsidRPr="006D35A2" w:rsidRDefault="002229FE" w:rsidP="00DB7C5F">
      <w:pPr>
        <w:pStyle w:val="a3"/>
        <w:jc w:val="both"/>
        <w:rPr>
          <w:rFonts w:ascii="Bandera Pro" w:hAnsi="Bandera Pro"/>
          <w:lang w:val="it-IT"/>
        </w:rPr>
      </w:pPr>
      <w:r w:rsidRPr="006D35A2">
        <w:rPr>
          <w:rFonts w:ascii="Bandera Pro" w:hAnsi="Bandera Pro"/>
        </w:rPr>
        <w:t>Цель</w:t>
      </w:r>
      <w:r w:rsidR="00DB7C5F" w:rsidRPr="006D35A2">
        <w:rPr>
          <w:rFonts w:ascii="Bandera Pro" w:hAnsi="Bandera Pro"/>
        </w:rPr>
        <w:t xml:space="preserve"> конкурса </w:t>
      </w:r>
      <w:r w:rsidRPr="006D35A2">
        <w:rPr>
          <w:rFonts w:ascii="Bandera Pro" w:hAnsi="Bandera Pro"/>
        </w:rPr>
        <w:t>-</w:t>
      </w:r>
      <w:r w:rsidR="00DB7C5F" w:rsidRPr="006D35A2">
        <w:rPr>
          <w:rFonts w:ascii="Bandera Pro" w:hAnsi="Bandera Pro"/>
        </w:rPr>
        <w:t xml:space="preserve"> п</w:t>
      </w:r>
      <w:r w:rsidR="00016955" w:rsidRPr="006D35A2">
        <w:rPr>
          <w:rFonts w:ascii="Bandera Pro" w:hAnsi="Bandera Pro"/>
        </w:rPr>
        <w:t xml:space="preserve">ознакомить </w:t>
      </w:r>
      <w:r w:rsidR="00145C3A" w:rsidRPr="006D35A2">
        <w:rPr>
          <w:rFonts w:ascii="Bandera Pro" w:hAnsi="Bandera Pro"/>
        </w:rPr>
        <w:t xml:space="preserve">взрослых и </w:t>
      </w:r>
      <w:r w:rsidR="00016955" w:rsidRPr="006D35A2">
        <w:rPr>
          <w:rFonts w:ascii="Bandera Pro" w:hAnsi="Bandera Pro"/>
        </w:rPr>
        <w:t>детей с</w:t>
      </w:r>
      <w:r w:rsidRPr="006D35A2">
        <w:rPr>
          <w:rFonts w:ascii="Bandera Pro" w:hAnsi="Bandera Pro"/>
        </w:rPr>
        <w:t xml:space="preserve"> разнообразием рецептов одного из самых популярных</w:t>
      </w:r>
      <w:r w:rsidR="00016955" w:rsidRPr="006D35A2">
        <w:rPr>
          <w:rFonts w:ascii="Bandera Pro" w:hAnsi="Bandera Pro"/>
        </w:rPr>
        <w:t xml:space="preserve"> итальянск</w:t>
      </w:r>
      <w:r w:rsidRPr="006D35A2">
        <w:rPr>
          <w:rFonts w:ascii="Bandera Pro" w:hAnsi="Bandera Pro"/>
        </w:rPr>
        <w:t>их блюд, выявить</w:t>
      </w:r>
      <w:r w:rsidR="00016955" w:rsidRPr="006D35A2">
        <w:rPr>
          <w:rFonts w:ascii="Bandera Pro" w:hAnsi="Bandera Pro"/>
        </w:rPr>
        <w:t xml:space="preserve"> </w:t>
      </w:r>
      <w:r w:rsidR="002C6E96" w:rsidRPr="006D35A2">
        <w:rPr>
          <w:rFonts w:ascii="Bandera Pro" w:hAnsi="Bandera Pro"/>
        </w:rPr>
        <w:t>самого профессионального и</w:t>
      </w:r>
      <w:r w:rsidRPr="006D35A2">
        <w:rPr>
          <w:rFonts w:ascii="Bandera Pro" w:hAnsi="Bandera Pro"/>
        </w:rPr>
        <w:t xml:space="preserve"> креативного </w:t>
      </w:r>
      <w:proofErr w:type="spellStart"/>
      <w:r w:rsidRPr="006D35A2">
        <w:rPr>
          <w:rFonts w:ascii="Bandera Pro" w:hAnsi="Bandera Pro"/>
        </w:rPr>
        <w:t>пиццайоло</w:t>
      </w:r>
      <w:proofErr w:type="spellEnd"/>
      <w:r w:rsidRPr="006D35A2">
        <w:rPr>
          <w:rFonts w:ascii="Bandera Pro" w:hAnsi="Bandera Pro"/>
        </w:rPr>
        <w:t>.</w:t>
      </w:r>
    </w:p>
    <w:p w14:paraId="27C0720E" w14:textId="77777777" w:rsidR="00756037" w:rsidRPr="0031067A" w:rsidRDefault="00587183" w:rsidP="00587183">
      <w:pPr>
        <w:pStyle w:val="a3"/>
        <w:jc w:val="both"/>
        <w:rPr>
          <w:rFonts w:ascii="Bandera Pro" w:hAnsi="Bandera Pro"/>
          <w:bCs/>
        </w:rPr>
      </w:pPr>
      <w:r>
        <w:rPr>
          <w:rFonts w:ascii="Bandera Pro" w:hAnsi="Bandera Pro"/>
          <w:b/>
          <w:bCs/>
        </w:rPr>
        <w:t xml:space="preserve">3. </w:t>
      </w:r>
      <w:r w:rsidR="00756037" w:rsidRPr="006D35A2">
        <w:rPr>
          <w:rFonts w:ascii="Bandera Pro" w:hAnsi="Bandera Pro"/>
          <w:b/>
          <w:bCs/>
        </w:rPr>
        <w:t>Порядок организации и</w:t>
      </w:r>
      <w:r w:rsidR="008410D2" w:rsidRPr="006D35A2">
        <w:rPr>
          <w:rFonts w:ascii="Bandera Pro" w:hAnsi="Bandera Pro"/>
          <w:b/>
          <w:bCs/>
        </w:rPr>
        <w:t xml:space="preserve"> условия</w:t>
      </w:r>
      <w:r w:rsidR="00756037" w:rsidRPr="006D35A2">
        <w:rPr>
          <w:rFonts w:ascii="Bandera Pro" w:hAnsi="Bandera Pro"/>
          <w:b/>
          <w:bCs/>
        </w:rPr>
        <w:t xml:space="preserve"> проведения конкурса</w:t>
      </w:r>
      <w:r w:rsidR="0031067A">
        <w:rPr>
          <w:rFonts w:ascii="Bandera Pro" w:hAnsi="Bandera Pro"/>
          <w:b/>
          <w:bCs/>
        </w:rPr>
        <w:t xml:space="preserve"> </w:t>
      </w:r>
      <w:r>
        <w:rPr>
          <w:rFonts w:ascii="Bandera Pro" w:hAnsi="Bandera Pro"/>
          <w:b/>
          <w:bCs/>
        </w:rPr>
        <w:t xml:space="preserve"> </w:t>
      </w:r>
      <w:r w:rsidR="0031067A" w:rsidRPr="0031067A">
        <w:rPr>
          <w:rFonts w:ascii="Bandera Pro" w:hAnsi="Bandera Pro"/>
          <w:bCs/>
        </w:rPr>
        <w:t>(подробная инструкция – см. Приложение №2)</w:t>
      </w:r>
    </w:p>
    <w:p w14:paraId="1CE4513D" w14:textId="77777777" w:rsidR="00952345" w:rsidRPr="006D35A2" w:rsidRDefault="00952345" w:rsidP="001F7F93">
      <w:pPr>
        <w:pStyle w:val="a3"/>
        <w:spacing w:before="0" w:beforeAutospacing="0" w:after="240" w:afterAutospacing="0"/>
        <w:jc w:val="both"/>
        <w:rPr>
          <w:rFonts w:ascii="Bandera Pro" w:hAnsi="Bandera Pro" w:cstheme="minorHAnsi"/>
          <w:color w:val="333333"/>
        </w:rPr>
      </w:pPr>
      <w:r w:rsidRPr="006D35A2">
        <w:rPr>
          <w:rFonts w:ascii="Bandera Pro" w:hAnsi="Bandera Pro"/>
        </w:rPr>
        <w:t xml:space="preserve">3.1 </w:t>
      </w:r>
      <w:r w:rsidRPr="006D35A2">
        <w:rPr>
          <w:rFonts w:ascii="Bandera Pro" w:hAnsi="Bandera Pro" w:cstheme="minorHAnsi"/>
          <w:color w:val="333333"/>
        </w:rPr>
        <w:t>Для участия в Конкурсе необходимо</w:t>
      </w:r>
      <w:r w:rsidR="00896EB1" w:rsidRPr="006D35A2">
        <w:rPr>
          <w:rFonts w:ascii="Bandera Pro" w:hAnsi="Bandera Pro" w:cstheme="minorHAnsi"/>
          <w:color w:val="333333"/>
        </w:rPr>
        <w:t xml:space="preserve"> снять короткий</w:t>
      </w:r>
      <w:r w:rsidR="009F0279" w:rsidRPr="006D35A2">
        <w:rPr>
          <w:rFonts w:ascii="Bandera Pro" w:hAnsi="Bandera Pro" w:cstheme="minorHAnsi"/>
          <w:color w:val="333333"/>
        </w:rPr>
        <w:t xml:space="preserve"> (30</w:t>
      </w:r>
      <w:r w:rsidR="00C12339" w:rsidRPr="006D35A2">
        <w:rPr>
          <w:rFonts w:ascii="Bandera Pro" w:hAnsi="Bandera Pro" w:cstheme="minorHAnsi"/>
          <w:color w:val="333333"/>
        </w:rPr>
        <w:t xml:space="preserve"> сек)</w:t>
      </w:r>
      <w:r w:rsidR="009F0279" w:rsidRPr="006D35A2">
        <w:rPr>
          <w:rFonts w:ascii="Bandera Pro" w:hAnsi="Bandera Pro" w:cstheme="minorHAnsi"/>
          <w:color w:val="333333"/>
        </w:rPr>
        <w:t xml:space="preserve"> </w:t>
      </w:r>
      <w:proofErr w:type="gramStart"/>
      <w:r w:rsidR="00896EB1" w:rsidRPr="006D35A2">
        <w:rPr>
          <w:rFonts w:ascii="Bandera Pro" w:hAnsi="Bandera Pro" w:cstheme="minorHAnsi"/>
          <w:color w:val="333333"/>
        </w:rPr>
        <w:t>видео-рол</w:t>
      </w:r>
      <w:r w:rsidR="00C12339" w:rsidRPr="006D35A2">
        <w:rPr>
          <w:rFonts w:ascii="Bandera Pro" w:hAnsi="Bandera Pro" w:cstheme="minorHAnsi"/>
          <w:color w:val="333333"/>
        </w:rPr>
        <w:t>ик</w:t>
      </w:r>
      <w:proofErr w:type="gramEnd"/>
      <w:r w:rsidR="00C12339" w:rsidRPr="006D35A2">
        <w:rPr>
          <w:rFonts w:ascii="Bandera Pro" w:hAnsi="Bandera Pro" w:cstheme="minorHAnsi"/>
          <w:color w:val="333333"/>
        </w:rPr>
        <w:t xml:space="preserve"> с презентацией приготовления</w:t>
      </w:r>
      <w:r w:rsidR="00896EB1" w:rsidRPr="006D35A2">
        <w:rPr>
          <w:rFonts w:ascii="Bandera Pro" w:hAnsi="Bandera Pro" w:cstheme="minorHAnsi"/>
          <w:color w:val="333333"/>
        </w:rPr>
        <w:t xml:space="preserve"> пиццы, сдела</w:t>
      </w:r>
      <w:r w:rsidR="00DB6345" w:rsidRPr="006D35A2">
        <w:rPr>
          <w:rFonts w:ascii="Bandera Pro" w:hAnsi="Bandera Pro" w:cstheme="minorHAnsi"/>
          <w:color w:val="333333"/>
        </w:rPr>
        <w:t>ть фото пиццы</w:t>
      </w:r>
      <w:r w:rsidR="00C12339" w:rsidRPr="006D35A2">
        <w:rPr>
          <w:rFonts w:ascii="Bandera Pro" w:hAnsi="Bandera Pro" w:cstheme="minorHAnsi"/>
          <w:color w:val="333333"/>
        </w:rPr>
        <w:t xml:space="preserve"> с</w:t>
      </w:r>
      <w:r w:rsidR="00896EB1" w:rsidRPr="006D35A2">
        <w:rPr>
          <w:rFonts w:ascii="Bandera Pro" w:hAnsi="Bandera Pro" w:cstheme="minorHAnsi"/>
          <w:color w:val="333333"/>
        </w:rPr>
        <w:t xml:space="preserve"> рецепт</w:t>
      </w:r>
      <w:r w:rsidR="00C12339" w:rsidRPr="006D35A2">
        <w:rPr>
          <w:rFonts w:ascii="Bandera Pro" w:hAnsi="Bandera Pro" w:cstheme="minorHAnsi"/>
          <w:color w:val="333333"/>
        </w:rPr>
        <w:t>ом</w:t>
      </w:r>
      <w:r w:rsidR="00896EB1" w:rsidRPr="006D35A2">
        <w:rPr>
          <w:rFonts w:ascii="Bandera Pro" w:hAnsi="Bandera Pro" w:cstheme="minorHAnsi"/>
          <w:color w:val="333333"/>
        </w:rPr>
        <w:t>.</w:t>
      </w:r>
    </w:p>
    <w:p w14:paraId="7E0D55F1" w14:textId="77777777" w:rsidR="00385257" w:rsidRPr="006D35A2" w:rsidRDefault="00756037" w:rsidP="001F7F93">
      <w:pPr>
        <w:pStyle w:val="a3"/>
        <w:spacing w:before="0" w:beforeAutospacing="0" w:after="240" w:afterAutospacing="0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3.</w:t>
      </w:r>
      <w:r w:rsidR="002D3498" w:rsidRPr="006D35A2">
        <w:rPr>
          <w:rFonts w:ascii="Bandera Pro" w:hAnsi="Bandera Pro"/>
        </w:rPr>
        <w:t>2</w:t>
      </w:r>
      <w:r w:rsidRPr="006D35A2">
        <w:rPr>
          <w:rFonts w:ascii="Bandera Pro" w:hAnsi="Bandera Pro"/>
        </w:rPr>
        <w:t>.</w:t>
      </w:r>
      <w:r w:rsidRPr="006D35A2">
        <w:rPr>
          <w:rFonts w:ascii="Bandera Pro" w:hAnsi="Bandera Pro"/>
        </w:rPr>
        <w:tab/>
        <w:t xml:space="preserve">Участниками Конкурса могут выступать </w:t>
      </w:r>
      <w:r w:rsidR="003D29BE" w:rsidRPr="006D35A2">
        <w:rPr>
          <w:rFonts w:ascii="Bandera Pro" w:hAnsi="Bandera Pro"/>
        </w:rPr>
        <w:t>взрослые и дети</w:t>
      </w:r>
      <w:r w:rsidRPr="006D35A2">
        <w:rPr>
          <w:rFonts w:ascii="Bandera Pro" w:hAnsi="Bandera Pro"/>
        </w:rPr>
        <w:t xml:space="preserve"> в </w:t>
      </w:r>
      <w:r w:rsidR="003D29BE" w:rsidRPr="006D35A2">
        <w:rPr>
          <w:rFonts w:ascii="Bandera Pro" w:hAnsi="Bandera Pro"/>
        </w:rPr>
        <w:t>любых возрастных категориях</w:t>
      </w:r>
      <w:r w:rsidR="00952345" w:rsidRPr="006D35A2">
        <w:rPr>
          <w:rFonts w:ascii="Bandera Pro" w:hAnsi="Bandera Pro"/>
        </w:rPr>
        <w:t xml:space="preserve"> и в любом количестве</w:t>
      </w:r>
      <w:r w:rsidR="003D29BE" w:rsidRPr="006D35A2">
        <w:rPr>
          <w:rFonts w:ascii="Bandera Pro" w:hAnsi="Bandera Pro"/>
        </w:rPr>
        <w:t>.</w:t>
      </w:r>
    </w:p>
    <w:p w14:paraId="60A6F503" w14:textId="77777777" w:rsidR="00385257" w:rsidRDefault="00385257" w:rsidP="001F7F93">
      <w:pPr>
        <w:pStyle w:val="a3"/>
        <w:spacing w:before="0" w:beforeAutospacing="0" w:after="240" w:afterAutospacing="0"/>
        <w:jc w:val="both"/>
        <w:rPr>
          <w:rFonts w:ascii="Bandera Pro" w:hAnsi="Bandera Pro"/>
          <w:color w:val="000000" w:themeColor="text1"/>
        </w:rPr>
      </w:pPr>
      <w:r w:rsidRPr="006D35A2">
        <w:rPr>
          <w:rFonts w:ascii="Bandera Pro" w:hAnsi="Bandera Pro"/>
        </w:rPr>
        <w:t>3.</w:t>
      </w:r>
      <w:r w:rsidR="002D3498" w:rsidRPr="006D35A2">
        <w:rPr>
          <w:rFonts w:ascii="Bandera Pro" w:hAnsi="Bandera Pro"/>
        </w:rPr>
        <w:t>3.</w:t>
      </w:r>
      <w:r w:rsidRPr="006D35A2">
        <w:rPr>
          <w:rFonts w:ascii="Bandera Pro" w:hAnsi="Bandera Pro"/>
          <w:b/>
          <w:bCs/>
        </w:rPr>
        <w:t xml:space="preserve"> </w:t>
      </w:r>
      <w:r w:rsidR="00F42E04" w:rsidRPr="006D35A2">
        <w:rPr>
          <w:rFonts w:ascii="Bandera Pro" w:hAnsi="Bandera Pro"/>
        </w:rPr>
        <w:t>Сроки проведения</w:t>
      </w:r>
      <w:r w:rsidR="002366DF" w:rsidRPr="006D35A2">
        <w:rPr>
          <w:rFonts w:ascii="Bandera Pro" w:hAnsi="Bandera Pro"/>
        </w:rPr>
        <w:t xml:space="preserve"> конкурса: </w:t>
      </w:r>
      <w:r w:rsidR="003D29BE" w:rsidRPr="006D35A2">
        <w:rPr>
          <w:rFonts w:ascii="Bandera Pro" w:hAnsi="Bandera Pro"/>
          <w:color w:val="000000" w:themeColor="text1"/>
        </w:rPr>
        <w:t>22</w:t>
      </w:r>
      <w:r w:rsidR="00F83002" w:rsidRPr="006D35A2">
        <w:rPr>
          <w:rFonts w:ascii="Bandera Pro" w:hAnsi="Bandera Pro"/>
          <w:color w:val="000000" w:themeColor="text1"/>
        </w:rPr>
        <w:t xml:space="preserve"> </w:t>
      </w:r>
      <w:r w:rsidR="003D29BE" w:rsidRPr="006D35A2">
        <w:rPr>
          <w:rFonts w:ascii="Bandera Pro" w:hAnsi="Bandera Pro"/>
          <w:color w:val="000000" w:themeColor="text1"/>
        </w:rPr>
        <w:t>ноябр</w:t>
      </w:r>
      <w:r w:rsidR="00F83002" w:rsidRPr="006D35A2">
        <w:rPr>
          <w:rFonts w:ascii="Bandera Pro" w:hAnsi="Bandera Pro"/>
          <w:color w:val="000000" w:themeColor="text1"/>
        </w:rPr>
        <w:t xml:space="preserve">я 2021 года – </w:t>
      </w:r>
      <w:r w:rsidR="003D29BE" w:rsidRPr="006D35A2">
        <w:rPr>
          <w:rFonts w:ascii="Bandera Pro" w:hAnsi="Bandera Pro"/>
          <w:color w:val="000000" w:themeColor="text1"/>
        </w:rPr>
        <w:t>28</w:t>
      </w:r>
      <w:r w:rsidR="002366DF" w:rsidRPr="006D35A2">
        <w:rPr>
          <w:rFonts w:ascii="Bandera Pro" w:hAnsi="Bandera Pro"/>
          <w:color w:val="000000" w:themeColor="text1"/>
        </w:rPr>
        <w:t xml:space="preserve"> </w:t>
      </w:r>
      <w:r w:rsidR="003D29BE" w:rsidRPr="006D35A2">
        <w:rPr>
          <w:rFonts w:ascii="Bandera Pro" w:hAnsi="Bandera Pro"/>
          <w:color w:val="000000" w:themeColor="text1"/>
        </w:rPr>
        <w:t>ноября</w:t>
      </w:r>
      <w:r w:rsidRPr="006D35A2">
        <w:rPr>
          <w:rFonts w:ascii="Bandera Pro" w:hAnsi="Bandera Pro"/>
          <w:color w:val="000000" w:themeColor="text1"/>
        </w:rPr>
        <w:t xml:space="preserve"> 2021 года</w:t>
      </w:r>
    </w:p>
    <w:p w14:paraId="001254AD" w14:textId="77777777" w:rsidR="00540880" w:rsidRPr="006D35A2" w:rsidRDefault="00540880" w:rsidP="001F7F93">
      <w:pPr>
        <w:pStyle w:val="a3"/>
        <w:spacing w:before="0" w:beforeAutospacing="0" w:after="240" w:afterAutospacing="0"/>
        <w:jc w:val="both"/>
        <w:rPr>
          <w:rFonts w:ascii="Bandera Pro" w:hAnsi="Bandera Pro"/>
        </w:rPr>
      </w:pPr>
      <w:r>
        <w:rPr>
          <w:rFonts w:ascii="Bandera Pro" w:hAnsi="Bandera Pro"/>
          <w:color w:val="000000" w:themeColor="text1"/>
        </w:rPr>
        <w:t>3.4. Срок подачи заявки на конкурс – до 22 ноября (форма заявки – см. Приложение №1)</w:t>
      </w:r>
    </w:p>
    <w:p w14:paraId="5A47297E" w14:textId="77777777" w:rsidR="00952345" w:rsidRPr="006D35A2" w:rsidRDefault="00A45F6A" w:rsidP="001F7F93">
      <w:pPr>
        <w:pStyle w:val="a3"/>
        <w:spacing w:before="0" w:beforeAutospacing="0" w:after="240" w:afterAutospacing="0"/>
        <w:jc w:val="both"/>
        <w:rPr>
          <w:rFonts w:ascii="Bandera Pro" w:hAnsi="Bandera Pro" w:cstheme="minorHAnsi"/>
          <w:color w:val="333333"/>
        </w:rPr>
      </w:pPr>
      <w:r w:rsidRPr="006D35A2">
        <w:rPr>
          <w:rFonts w:ascii="Bandera Pro" w:hAnsi="Bandera Pro"/>
        </w:rPr>
        <w:t>3.</w:t>
      </w:r>
      <w:r w:rsidR="00540880">
        <w:rPr>
          <w:rFonts w:ascii="Bandera Pro" w:hAnsi="Bandera Pro"/>
        </w:rPr>
        <w:t>5</w:t>
      </w:r>
      <w:r w:rsidR="002D3498" w:rsidRPr="006D35A2">
        <w:rPr>
          <w:rFonts w:ascii="Bandera Pro" w:hAnsi="Bandera Pro"/>
        </w:rPr>
        <w:t>.</w:t>
      </w:r>
      <w:r w:rsidRPr="006D35A2">
        <w:rPr>
          <w:rFonts w:ascii="Bandera Pro" w:hAnsi="Bandera Pro"/>
          <w:b/>
          <w:bCs/>
        </w:rPr>
        <w:t xml:space="preserve"> </w:t>
      </w:r>
      <w:r w:rsidRPr="006D35A2">
        <w:rPr>
          <w:rFonts w:ascii="Bandera Pro" w:hAnsi="Bandera Pro"/>
        </w:rPr>
        <w:t>Срок</w:t>
      </w:r>
      <w:r w:rsidR="002366DF" w:rsidRPr="006D35A2">
        <w:rPr>
          <w:rFonts w:ascii="Bandera Pro" w:hAnsi="Bandera Pro"/>
        </w:rPr>
        <w:t xml:space="preserve"> подачи </w:t>
      </w:r>
      <w:r w:rsidR="00C82B2E" w:rsidRPr="006D35A2">
        <w:rPr>
          <w:rFonts w:ascii="Bandera Pro" w:hAnsi="Bandera Pro"/>
        </w:rPr>
        <w:t>работ</w:t>
      </w:r>
      <w:r w:rsidRPr="006D35A2">
        <w:rPr>
          <w:rFonts w:ascii="Bandera Pro" w:hAnsi="Bandera Pro"/>
        </w:rPr>
        <w:t xml:space="preserve">: </w:t>
      </w:r>
      <w:r w:rsidR="003D29BE" w:rsidRPr="006D35A2">
        <w:rPr>
          <w:rFonts w:ascii="Bandera Pro" w:hAnsi="Bandera Pro"/>
        </w:rPr>
        <w:t>22</w:t>
      </w:r>
      <w:r w:rsidR="00102DCE" w:rsidRPr="006D35A2">
        <w:rPr>
          <w:rFonts w:ascii="Bandera Pro" w:hAnsi="Bandera Pro"/>
        </w:rPr>
        <w:t xml:space="preserve"> </w:t>
      </w:r>
      <w:r w:rsidR="003D29BE" w:rsidRPr="006D35A2">
        <w:rPr>
          <w:rFonts w:ascii="Bandera Pro" w:hAnsi="Bandera Pro"/>
        </w:rPr>
        <w:t>ноября 2021 г.</w:t>
      </w:r>
      <w:r w:rsidR="00102DCE" w:rsidRPr="006D35A2">
        <w:rPr>
          <w:rFonts w:ascii="Bandera Pro" w:hAnsi="Bandera Pro"/>
        </w:rPr>
        <w:t xml:space="preserve"> - </w:t>
      </w:r>
      <w:r w:rsidR="003D29BE" w:rsidRPr="006D35A2">
        <w:rPr>
          <w:rFonts w:ascii="Bandera Pro" w:hAnsi="Bandera Pro"/>
          <w:color w:val="000000" w:themeColor="text1"/>
        </w:rPr>
        <w:t>26</w:t>
      </w:r>
      <w:r w:rsidR="00385257" w:rsidRPr="006D35A2">
        <w:rPr>
          <w:rFonts w:ascii="Bandera Pro" w:hAnsi="Bandera Pro"/>
          <w:color w:val="000000" w:themeColor="text1"/>
        </w:rPr>
        <w:t xml:space="preserve"> </w:t>
      </w:r>
      <w:r w:rsidR="003D29BE" w:rsidRPr="006D35A2">
        <w:rPr>
          <w:rFonts w:ascii="Bandera Pro" w:hAnsi="Bandera Pro"/>
          <w:color w:val="000000" w:themeColor="text1"/>
        </w:rPr>
        <w:t>ноябр</w:t>
      </w:r>
      <w:r w:rsidR="00385257" w:rsidRPr="006D35A2">
        <w:rPr>
          <w:rFonts w:ascii="Bandera Pro" w:hAnsi="Bandera Pro"/>
          <w:color w:val="000000" w:themeColor="text1"/>
        </w:rPr>
        <w:t>я 2021 года до 18.</w:t>
      </w:r>
      <w:r w:rsidR="003D29BE" w:rsidRPr="006D35A2">
        <w:rPr>
          <w:rFonts w:ascii="Bandera Pro" w:hAnsi="Bandera Pro"/>
          <w:color w:val="000000" w:themeColor="text1"/>
        </w:rPr>
        <w:t>00.</w:t>
      </w:r>
    </w:p>
    <w:p w14:paraId="770FACE6" w14:textId="77777777" w:rsidR="00952345" w:rsidRPr="006D35A2" w:rsidRDefault="00952345" w:rsidP="001F7F93">
      <w:pPr>
        <w:pStyle w:val="a3"/>
        <w:spacing w:before="0" w:beforeAutospacing="0" w:after="240" w:afterAutospacing="0"/>
        <w:jc w:val="both"/>
        <w:rPr>
          <w:rFonts w:ascii="Bandera Pro" w:hAnsi="Bandera Pro" w:cstheme="minorHAnsi"/>
          <w:color w:val="333333"/>
        </w:rPr>
      </w:pPr>
      <w:r w:rsidRPr="006D35A2">
        <w:rPr>
          <w:rFonts w:ascii="Bandera Pro" w:hAnsi="Bandera Pro" w:cstheme="minorHAnsi"/>
          <w:color w:val="333333"/>
        </w:rPr>
        <w:t>3.</w:t>
      </w:r>
      <w:r w:rsidR="00540880">
        <w:rPr>
          <w:rFonts w:ascii="Bandera Pro" w:hAnsi="Bandera Pro" w:cstheme="minorHAnsi"/>
          <w:color w:val="333333"/>
        </w:rPr>
        <w:t>6</w:t>
      </w:r>
      <w:r w:rsidR="002D3498" w:rsidRPr="006D35A2">
        <w:rPr>
          <w:rFonts w:ascii="Bandera Pro" w:hAnsi="Bandera Pro" w:cstheme="minorHAnsi"/>
          <w:color w:val="333333"/>
        </w:rPr>
        <w:t>.</w:t>
      </w:r>
      <w:r w:rsidRPr="006D35A2">
        <w:rPr>
          <w:rFonts w:ascii="Bandera Pro" w:hAnsi="Bandera Pro" w:cstheme="minorHAnsi"/>
          <w:color w:val="333333"/>
        </w:rPr>
        <w:t xml:space="preserve"> Видео-ролик и фото с рецептом </w:t>
      </w:r>
      <w:r w:rsidR="006D35A2" w:rsidRPr="006D35A2">
        <w:rPr>
          <w:rFonts w:ascii="Bandera Pro" w:hAnsi="Bandera Pro"/>
        </w:rPr>
        <w:t>выложить на своей странице</w:t>
      </w:r>
      <w:r w:rsidR="006E4F18">
        <w:rPr>
          <w:rFonts w:ascii="Bandera Pro" w:hAnsi="Bandera Pro"/>
        </w:rPr>
        <w:t xml:space="preserve"> в </w:t>
      </w:r>
      <w:proofErr w:type="spellStart"/>
      <w:r w:rsidR="006E4F18">
        <w:rPr>
          <w:rFonts w:ascii="Bandera Pro" w:hAnsi="Bandera Pro"/>
        </w:rPr>
        <w:t>Инстаграмм</w:t>
      </w:r>
      <w:proofErr w:type="spellEnd"/>
      <w:r w:rsidR="006D35A2" w:rsidRPr="006D35A2">
        <w:rPr>
          <w:rFonts w:ascii="Bandera Pro" w:hAnsi="Bandera Pro"/>
        </w:rPr>
        <w:t xml:space="preserve"> с </w:t>
      </w:r>
      <w:proofErr w:type="gramStart"/>
      <w:r w:rsidR="006D35A2" w:rsidRPr="006D35A2">
        <w:rPr>
          <w:rFonts w:ascii="Bandera Pro" w:hAnsi="Bandera Pro"/>
        </w:rPr>
        <w:t xml:space="preserve">хештегом  </w:t>
      </w:r>
      <w:r w:rsidR="006D35A2" w:rsidRPr="006D35A2">
        <w:rPr>
          <w:rFonts w:ascii="Bandera Pro" w:hAnsi="Bandera Pro"/>
          <w:b/>
        </w:rPr>
        <w:t>#</w:t>
      </w:r>
      <w:proofErr w:type="gramEnd"/>
      <w:r w:rsidR="006D35A2" w:rsidRPr="006D35A2">
        <w:rPr>
          <w:rFonts w:ascii="Bandera Pro" w:hAnsi="Bandera Pro"/>
          <w:b/>
        </w:rPr>
        <w:t>sgba_cucina21</w:t>
      </w:r>
    </w:p>
    <w:p w14:paraId="2F68F123" w14:textId="77777777" w:rsidR="00385257" w:rsidRPr="006D35A2" w:rsidRDefault="00385257" w:rsidP="001F7F93">
      <w:pPr>
        <w:pStyle w:val="a3"/>
        <w:spacing w:before="0" w:beforeAutospacing="0" w:after="240" w:afterAutospacing="0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3.</w:t>
      </w:r>
      <w:r w:rsidR="00540880">
        <w:rPr>
          <w:rFonts w:ascii="Bandera Pro" w:hAnsi="Bandera Pro"/>
        </w:rPr>
        <w:t>7</w:t>
      </w:r>
      <w:r w:rsidRPr="006D35A2">
        <w:rPr>
          <w:rFonts w:ascii="Bandera Pro" w:hAnsi="Bandera Pro"/>
        </w:rPr>
        <w:t>. Отпр</w:t>
      </w:r>
      <w:r w:rsidR="00540880">
        <w:rPr>
          <w:rFonts w:ascii="Bandera Pro" w:hAnsi="Bandera Pro"/>
        </w:rPr>
        <w:t xml:space="preserve">авляя Работу на Конкурс, </w:t>
      </w:r>
      <w:r w:rsidR="009F0279" w:rsidRPr="006D35A2">
        <w:rPr>
          <w:rFonts w:ascii="Bandera Pro" w:hAnsi="Bandera Pro"/>
        </w:rPr>
        <w:t>законные</w:t>
      </w:r>
      <w:r w:rsidRPr="006D35A2">
        <w:rPr>
          <w:rFonts w:ascii="Bandera Pro" w:hAnsi="Bandera Pro"/>
        </w:rPr>
        <w:t xml:space="preserve"> </w:t>
      </w:r>
      <w:r w:rsidR="009F0279" w:rsidRPr="006D35A2">
        <w:rPr>
          <w:rFonts w:ascii="Bandera Pro" w:hAnsi="Bandera Pro"/>
        </w:rPr>
        <w:t>представители</w:t>
      </w:r>
      <w:r w:rsidRPr="006D35A2">
        <w:rPr>
          <w:rFonts w:ascii="Bandera Pro" w:hAnsi="Bandera Pro"/>
        </w:rPr>
        <w:t xml:space="preserve"> Участника, не</w:t>
      </w:r>
      <w:r w:rsidR="00DB7C5F" w:rsidRPr="006D35A2">
        <w:rPr>
          <w:rFonts w:ascii="Bandera Pro" w:hAnsi="Bandera Pro"/>
        </w:rPr>
        <w:t xml:space="preserve"> </w:t>
      </w:r>
      <w:r w:rsidR="009F0279" w:rsidRPr="006D35A2">
        <w:rPr>
          <w:rFonts w:ascii="Bandera Pro" w:hAnsi="Bandera Pro"/>
        </w:rPr>
        <w:t xml:space="preserve">достигшего </w:t>
      </w:r>
      <w:r w:rsidR="00C70F3C">
        <w:rPr>
          <w:rFonts w:ascii="Bandera Pro" w:hAnsi="Bandera Pro"/>
        </w:rPr>
        <w:br/>
      </w:r>
      <w:r w:rsidR="009F0279" w:rsidRPr="006D35A2">
        <w:rPr>
          <w:rFonts w:ascii="Bandera Pro" w:hAnsi="Bandera Pro"/>
        </w:rPr>
        <w:t>14 лет, соглашаю</w:t>
      </w:r>
      <w:r w:rsidRPr="006D35A2">
        <w:rPr>
          <w:rFonts w:ascii="Bandera Pro" w:hAnsi="Bandera Pro"/>
        </w:rPr>
        <w:t>тся с условиями конкурса, указанными в данном Положении, в том числе дает согласие</w:t>
      </w:r>
      <w:r w:rsidR="00AA5D8B" w:rsidRPr="006D35A2">
        <w:rPr>
          <w:rFonts w:ascii="Bandera Pro" w:hAnsi="Bandera Pro"/>
        </w:rPr>
        <w:t>:</w:t>
      </w:r>
    </w:p>
    <w:p w14:paraId="67F78FAC" w14:textId="30DF7638" w:rsidR="00385257" w:rsidRPr="006D35A2" w:rsidRDefault="00385257" w:rsidP="00C70F3C">
      <w:pPr>
        <w:spacing w:line="276" w:lineRule="auto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lastRenderedPageBreak/>
        <w:t>-</w:t>
      </w:r>
      <w:r w:rsidR="007D04D6">
        <w:rPr>
          <w:rFonts w:ascii="Bandera Pro" w:hAnsi="Bandera Pro"/>
        </w:rPr>
        <w:t xml:space="preserve"> </w:t>
      </w:r>
      <w:r w:rsidRPr="006D35A2">
        <w:rPr>
          <w:rFonts w:ascii="Bandera Pro" w:hAnsi="Bandera Pro"/>
        </w:rPr>
        <w:t xml:space="preserve">на возможное размещение </w:t>
      </w:r>
      <w:r w:rsidR="00952345" w:rsidRPr="006D35A2">
        <w:rPr>
          <w:rFonts w:ascii="Bandera Pro" w:hAnsi="Bandera Pro"/>
        </w:rPr>
        <w:t>работ</w:t>
      </w:r>
      <w:r w:rsidRPr="006D35A2">
        <w:rPr>
          <w:rFonts w:ascii="Bandera Pro" w:hAnsi="Bandera Pro"/>
        </w:rPr>
        <w:t xml:space="preserve"> на корпоративных сайтах Организаторов;</w:t>
      </w:r>
    </w:p>
    <w:p w14:paraId="1F4FB006" w14:textId="35B668EB" w:rsidR="00385257" w:rsidRPr="006D35A2" w:rsidRDefault="00092B8C" w:rsidP="00C70F3C">
      <w:pPr>
        <w:spacing w:line="276" w:lineRule="auto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 xml:space="preserve">- </w:t>
      </w:r>
      <w:r w:rsidR="00385257" w:rsidRPr="006D35A2">
        <w:rPr>
          <w:rFonts w:ascii="Bandera Pro" w:hAnsi="Bandera Pro"/>
        </w:rPr>
        <w:t>на возможную публикацию р</w:t>
      </w:r>
      <w:r w:rsidR="00952345" w:rsidRPr="006D35A2">
        <w:rPr>
          <w:rFonts w:ascii="Bandera Pro" w:hAnsi="Bandera Pro"/>
        </w:rPr>
        <w:t>абот</w:t>
      </w:r>
      <w:r w:rsidR="00385257" w:rsidRPr="006D35A2">
        <w:rPr>
          <w:rFonts w:ascii="Bandera Pro" w:hAnsi="Bandera Pro"/>
        </w:rPr>
        <w:t xml:space="preserve"> в электронных и печатных версиях СМИ;</w:t>
      </w:r>
    </w:p>
    <w:p w14:paraId="4F20974B" w14:textId="0C4D4716" w:rsidR="00385257" w:rsidRPr="006D35A2" w:rsidRDefault="00385257" w:rsidP="00C70F3C">
      <w:pPr>
        <w:spacing w:line="276" w:lineRule="auto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-</w:t>
      </w:r>
      <w:r w:rsidR="007D04D6">
        <w:rPr>
          <w:rFonts w:ascii="Bandera Pro" w:hAnsi="Bandera Pro"/>
        </w:rPr>
        <w:t xml:space="preserve"> </w:t>
      </w:r>
      <w:r w:rsidRPr="006D35A2">
        <w:rPr>
          <w:rFonts w:ascii="Bandera Pro" w:hAnsi="Bandera Pro"/>
        </w:rPr>
        <w:t>на использование р</w:t>
      </w:r>
      <w:r w:rsidR="00952345" w:rsidRPr="006D35A2">
        <w:rPr>
          <w:rFonts w:ascii="Bandera Pro" w:hAnsi="Bandera Pro"/>
        </w:rPr>
        <w:t>абот</w:t>
      </w:r>
      <w:r w:rsidRPr="006D35A2">
        <w:rPr>
          <w:rFonts w:ascii="Bandera Pro" w:hAnsi="Bandera Pro"/>
        </w:rPr>
        <w:t xml:space="preserve"> для подготовки внутренних отчетов Организаторов;</w:t>
      </w:r>
    </w:p>
    <w:p w14:paraId="3058EC2B" w14:textId="008F5BDF" w:rsidR="00472813" w:rsidRPr="006D35A2" w:rsidRDefault="00385257" w:rsidP="00C70F3C">
      <w:pPr>
        <w:spacing w:line="276" w:lineRule="auto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-</w:t>
      </w:r>
      <w:r w:rsidR="007D04D6">
        <w:rPr>
          <w:rFonts w:ascii="Bandera Pro" w:hAnsi="Bandera Pro"/>
        </w:rPr>
        <w:t xml:space="preserve"> </w:t>
      </w:r>
      <w:r w:rsidRPr="006D35A2">
        <w:rPr>
          <w:rFonts w:ascii="Bandera Pro" w:hAnsi="Bandera Pro"/>
        </w:rPr>
        <w:t>на использование р</w:t>
      </w:r>
      <w:r w:rsidR="00952345" w:rsidRPr="006D35A2">
        <w:rPr>
          <w:rFonts w:ascii="Bandera Pro" w:hAnsi="Bandera Pro"/>
        </w:rPr>
        <w:t>абот</w:t>
      </w:r>
      <w:r w:rsidRPr="006D35A2">
        <w:rPr>
          <w:rFonts w:ascii="Bandera Pro" w:hAnsi="Bandera Pro"/>
        </w:rPr>
        <w:t xml:space="preserve"> в печатных и рекламных материалах Организаторов.</w:t>
      </w:r>
    </w:p>
    <w:p w14:paraId="5E68F1E1" w14:textId="7E59EE5B" w:rsidR="00472813" w:rsidRPr="006D35A2" w:rsidRDefault="00AA5D8B" w:rsidP="00C70F3C">
      <w:pPr>
        <w:spacing w:line="276" w:lineRule="auto"/>
        <w:jc w:val="both"/>
        <w:rPr>
          <w:rFonts w:ascii="Bandera Pro" w:hAnsi="Bandera Pro"/>
        </w:rPr>
      </w:pPr>
      <w:r w:rsidRPr="006D35A2">
        <w:rPr>
          <w:rFonts w:ascii="Bandera Pro" w:hAnsi="Bandera Pro"/>
        </w:rPr>
        <w:t>-</w:t>
      </w:r>
      <w:r w:rsidR="007D04D6">
        <w:rPr>
          <w:rFonts w:ascii="Bandera Pro" w:hAnsi="Bandera Pro"/>
        </w:rPr>
        <w:t xml:space="preserve"> </w:t>
      </w:r>
      <w:r w:rsidRPr="006D35A2">
        <w:rPr>
          <w:rFonts w:ascii="Bandera Pro" w:hAnsi="Bandera Pro"/>
        </w:rPr>
        <w:t xml:space="preserve">на обработку персональных </w:t>
      </w:r>
      <w:r w:rsidR="00472813" w:rsidRPr="006D35A2">
        <w:rPr>
          <w:rFonts w:ascii="Bandera Pro" w:hAnsi="Bandera Pro"/>
        </w:rPr>
        <w:t>данных</w:t>
      </w:r>
      <w:r w:rsidRPr="006D35A2">
        <w:rPr>
          <w:rFonts w:ascii="Bandera Pro" w:hAnsi="Bandera Pro"/>
        </w:rPr>
        <w:t>.</w:t>
      </w:r>
    </w:p>
    <w:p w14:paraId="7B1430C8" w14:textId="77777777" w:rsidR="008410D2" w:rsidRPr="006D35A2" w:rsidRDefault="00A45F6A" w:rsidP="008410D2">
      <w:pPr>
        <w:pStyle w:val="a3"/>
        <w:jc w:val="both"/>
        <w:rPr>
          <w:rFonts w:ascii="Bandera Pro" w:hAnsi="Bandera Pro"/>
          <w:b/>
          <w:bCs/>
        </w:rPr>
      </w:pPr>
      <w:r w:rsidRPr="006D35A2">
        <w:rPr>
          <w:rFonts w:ascii="Bandera Pro" w:hAnsi="Bandera Pro"/>
          <w:b/>
          <w:bCs/>
        </w:rPr>
        <w:t>4</w:t>
      </w:r>
      <w:r w:rsidR="0087379E" w:rsidRPr="006D35A2">
        <w:rPr>
          <w:rFonts w:ascii="Bandera Pro" w:hAnsi="Bandera Pro"/>
          <w:b/>
          <w:bCs/>
        </w:rPr>
        <w:t xml:space="preserve">. </w:t>
      </w:r>
      <w:r w:rsidR="00302D5F" w:rsidRPr="006D35A2">
        <w:rPr>
          <w:rFonts w:ascii="Bandera Pro" w:hAnsi="Bandera Pro"/>
          <w:b/>
          <w:bCs/>
        </w:rPr>
        <w:t xml:space="preserve">  </w:t>
      </w:r>
      <w:r w:rsidR="00857CB2" w:rsidRPr="006D35A2">
        <w:rPr>
          <w:rFonts w:ascii="Bandera Pro" w:hAnsi="Bandera Pro"/>
          <w:b/>
          <w:bCs/>
        </w:rPr>
        <w:t>Требования к работам:</w:t>
      </w:r>
    </w:p>
    <w:p w14:paraId="50A06603" w14:textId="77777777" w:rsidR="00306364" w:rsidRPr="006D35A2" w:rsidRDefault="00A45F6A" w:rsidP="00BD115B">
      <w:pPr>
        <w:pStyle w:val="a3"/>
        <w:jc w:val="both"/>
        <w:rPr>
          <w:rFonts w:ascii="Bandera Pro" w:hAnsi="Bandera Pro" w:cstheme="minorHAnsi"/>
          <w:color w:val="333333"/>
        </w:rPr>
      </w:pPr>
      <w:r w:rsidRPr="006D35A2">
        <w:rPr>
          <w:rFonts w:ascii="Bandera Pro" w:hAnsi="Bandera Pro" w:cstheme="minorHAnsi"/>
          <w:color w:val="333333"/>
        </w:rPr>
        <w:t>4.1</w:t>
      </w:r>
      <w:r w:rsidR="007B416E" w:rsidRPr="006D35A2">
        <w:rPr>
          <w:rFonts w:ascii="Bandera Pro" w:hAnsi="Bandera Pro" w:cstheme="minorHAnsi"/>
          <w:color w:val="000000" w:themeColor="text1"/>
        </w:rPr>
        <w:t xml:space="preserve"> </w:t>
      </w:r>
      <w:r w:rsidR="00896EB1" w:rsidRPr="006D35A2">
        <w:rPr>
          <w:rFonts w:ascii="Bandera Pro" w:hAnsi="Bandera Pro" w:cstheme="minorHAnsi"/>
          <w:color w:val="333333"/>
        </w:rPr>
        <w:t>Длительность ролика должна составлять не более 30 секунд.</w:t>
      </w:r>
    </w:p>
    <w:p w14:paraId="34765696" w14:textId="77777777" w:rsidR="00306364" w:rsidRPr="006D35A2" w:rsidRDefault="00A45F6A" w:rsidP="00BD115B">
      <w:pPr>
        <w:widowControl w:val="0"/>
        <w:tabs>
          <w:tab w:val="left" w:pos="593"/>
        </w:tabs>
        <w:autoSpaceDE w:val="0"/>
        <w:autoSpaceDN w:val="0"/>
        <w:spacing w:before="5"/>
        <w:ind w:right="122"/>
        <w:jc w:val="both"/>
        <w:rPr>
          <w:rFonts w:ascii="Bandera Pro" w:hAnsi="Bandera Pro" w:cstheme="minorHAnsi"/>
        </w:rPr>
      </w:pPr>
      <w:r w:rsidRPr="006D35A2">
        <w:rPr>
          <w:rFonts w:ascii="Bandera Pro" w:hAnsi="Bandera Pro"/>
        </w:rPr>
        <w:t>4.2</w:t>
      </w:r>
      <w:r w:rsidR="00245EE2" w:rsidRPr="006D35A2">
        <w:rPr>
          <w:rFonts w:ascii="Bandera Pro" w:hAnsi="Bandera Pro"/>
        </w:rPr>
        <w:t xml:space="preserve"> </w:t>
      </w:r>
      <w:r w:rsidR="00896EB1" w:rsidRPr="006D35A2">
        <w:rPr>
          <w:rFonts w:ascii="Bandera Pro" w:hAnsi="Bandera Pro" w:cstheme="minorHAnsi"/>
          <w:color w:val="333333"/>
        </w:rPr>
        <w:t>Презентация должна включать</w:t>
      </w:r>
      <w:r w:rsidR="009B06BA" w:rsidRPr="006D35A2">
        <w:rPr>
          <w:rFonts w:ascii="Bandera Pro" w:hAnsi="Bandera Pro" w:cstheme="minorHAnsi"/>
          <w:color w:val="333333"/>
        </w:rPr>
        <w:t xml:space="preserve"> в себя</w:t>
      </w:r>
      <w:r w:rsidR="00896EB1" w:rsidRPr="006D35A2">
        <w:rPr>
          <w:rFonts w:ascii="Bandera Pro" w:hAnsi="Bandera Pro" w:cstheme="minorHAnsi"/>
          <w:color w:val="333333"/>
        </w:rPr>
        <w:t xml:space="preserve"> видео приготовленного изделия, его название, описание и секреты приготовления</w:t>
      </w:r>
      <w:r w:rsidR="00AF5421">
        <w:rPr>
          <w:rFonts w:ascii="Bandera Pro" w:hAnsi="Bandera Pro" w:cstheme="minorHAnsi"/>
          <w:color w:val="333333"/>
        </w:rPr>
        <w:t xml:space="preserve"> блюда</w:t>
      </w:r>
      <w:r w:rsidR="00306364" w:rsidRPr="006D35A2">
        <w:rPr>
          <w:rFonts w:ascii="Bandera Pro" w:hAnsi="Bandera Pro"/>
        </w:rPr>
        <w:t xml:space="preserve">. </w:t>
      </w:r>
    </w:p>
    <w:p w14:paraId="3AE475A2" w14:textId="77777777" w:rsidR="00306364" w:rsidRPr="006D35A2" w:rsidRDefault="00306364" w:rsidP="00BD115B">
      <w:pPr>
        <w:jc w:val="both"/>
        <w:rPr>
          <w:rFonts w:ascii="Bandera Pro" w:hAnsi="Bandera Pro"/>
        </w:rPr>
      </w:pPr>
    </w:p>
    <w:p w14:paraId="6981AA15" w14:textId="77777777" w:rsidR="003C5ACD" w:rsidRPr="006D35A2" w:rsidRDefault="00A45F6A" w:rsidP="00BD115B">
      <w:pPr>
        <w:pStyle w:val="11"/>
        <w:tabs>
          <w:tab w:val="left" w:pos="426"/>
        </w:tabs>
        <w:ind w:left="0" w:right="118" w:firstLine="0"/>
        <w:jc w:val="both"/>
        <w:rPr>
          <w:rFonts w:ascii="Bandera Pro" w:hAnsi="Bandera Pro" w:cstheme="minorHAnsi"/>
          <w:b w:val="0"/>
          <w:bCs w:val="0"/>
        </w:rPr>
      </w:pPr>
      <w:r w:rsidRPr="006D35A2">
        <w:rPr>
          <w:rFonts w:ascii="Bandera Pro" w:hAnsi="Bandera Pro" w:cstheme="minorHAnsi"/>
          <w:b w:val="0"/>
          <w:bCs w:val="0"/>
          <w:color w:val="333333"/>
        </w:rPr>
        <w:t>4.3</w:t>
      </w:r>
      <w:r w:rsidR="00E73A91" w:rsidRPr="006D35A2">
        <w:rPr>
          <w:rFonts w:ascii="Bandera Pro" w:hAnsi="Bandera Pro" w:cstheme="minorHAnsi"/>
          <w:b w:val="0"/>
          <w:bCs w:val="0"/>
          <w:color w:val="333333"/>
        </w:rPr>
        <w:t xml:space="preserve">  </w:t>
      </w:r>
      <w:r w:rsidR="003C5ACD" w:rsidRPr="006D35A2">
        <w:rPr>
          <w:rFonts w:ascii="Bandera Pro" w:hAnsi="Bandera Pro" w:cstheme="minorHAnsi"/>
          <w:b w:val="0"/>
          <w:bCs w:val="0"/>
          <w:color w:val="333333"/>
        </w:rPr>
        <w:t xml:space="preserve">Работы, не соответствующие тематике </w:t>
      </w:r>
      <w:r w:rsidR="00306364" w:rsidRPr="006D35A2">
        <w:rPr>
          <w:rFonts w:ascii="Bandera Pro" w:hAnsi="Bandera Pro" w:cstheme="minorHAnsi"/>
          <w:b w:val="0"/>
          <w:bCs w:val="0"/>
          <w:color w:val="333333"/>
        </w:rPr>
        <w:t xml:space="preserve">и условиям </w:t>
      </w:r>
      <w:r w:rsidR="003C5ACD" w:rsidRPr="006D35A2">
        <w:rPr>
          <w:rFonts w:ascii="Bandera Pro" w:hAnsi="Bandera Pro" w:cstheme="minorHAnsi"/>
          <w:b w:val="0"/>
          <w:bCs w:val="0"/>
          <w:color w:val="333333"/>
        </w:rPr>
        <w:t>Конкурса или требованиям</w:t>
      </w:r>
      <w:r w:rsidR="00DB7C5F" w:rsidRPr="006D35A2">
        <w:rPr>
          <w:rFonts w:ascii="Bandera Pro" w:hAnsi="Bandera Pro" w:cstheme="minorHAnsi"/>
          <w:b w:val="0"/>
          <w:bCs w:val="0"/>
          <w:color w:val="333333"/>
        </w:rPr>
        <w:t xml:space="preserve"> </w:t>
      </w:r>
      <w:r w:rsidR="003C5ACD" w:rsidRPr="006D35A2">
        <w:rPr>
          <w:rFonts w:ascii="Bandera Pro" w:hAnsi="Bandera Pro" w:cstheme="minorHAnsi"/>
          <w:b w:val="0"/>
          <w:bCs w:val="0"/>
          <w:color w:val="333333"/>
        </w:rPr>
        <w:t>данного Положения, к участию в Конкурсе не допускаются и не</w:t>
      </w:r>
      <w:r w:rsidR="003C5ACD" w:rsidRPr="006D35A2">
        <w:rPr>
          <w:rFonts w:ascii="Bandera Pro" w:hAnsi="Bandera Pro" w:cstheme="minorHAnsi"/>
          <w:b w:val="0"/>
          <w:bCs w:val="0"/>
          <w:color w:val="333333"/>
          <w:spacing w:val="-6"/>
        </w:rPr>
        <w:t xml:space="preserve"> </w:t>
      </w:r>
      <w:r w:rsidR="003C5ACD" w:rsidRPr="006D35A2">
        <w:rPr>
          <w:rFonts w:ascii="Bandera Pro" w:hAnsi="Bandera Pro" w:cstheme="minorHAnsi"/>
          <w:b w:val="0"/>
          <w:bCs w:val="0"/>
          <w:color w:val="333333"/>
        </w:rPr>
        <w:t>рассматриваются.</w:t>
      </w:r>
    </w:p>
    <w:p w14:paraId="2E66C67D" w14:textId="77777777" w:rsidR="003C5ACD" w:rsidRPr="006D35A2" w:rsidRDefault="003C5ACD" w:rsidP="00BD115B">
      <w:pPr>
        <w:pStyle w:val="a5"/>
        <w:spacing w:before="8"/>
        <w:jc w:val="both"/>
        <w:rPr>
          <w:rFonts w:ascii="Bandera Pro" w:hAnsi="Bandera Pro" w:cstheme="minorHAnsi"/>
          <w:b/>
        </w:rPr>
      </w:pPr>
    </w:p>
    <w:p w14:paraId="37D9819A" w14:textId="77777777" w:rsidR="00DB7C5F" w:rsidRPr="006D35A2" w:rsidRDefault="003C5ACD" w:rsidP="00306364">
      <w:pPr>
        <w:pStyle w:val="a4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0"/>
        <w:rPr>
          <w:rFonts w:ascii="Bandera Pro" w:hAnsi="Bandera Pro" w:cstheme="minorHAnsi"/>
          <w:b/>
        </w:rPr>
      </w:pPr>
      <w:r w:rsidRPr="006D35A2">
        <w:rPr>
          <w:rFonts w:ascii="Bandera Pro" w:hAnsi="Bandera Pro" w:cstheme="minorHAnsi"/>
          <w:b/>
          <w:color w:val="333333"/>
        </w:rPr>
        <w:t>Жюри</w:t>
      </w:r>
      <w:r w:rsidRPr="006D35A2">
        <w:rPr>
          <w:rFonts w:ascii="Bandera Pro" w:hAnsi="Bandera Pro" w:cstheme="minorHAnsi"/>
          <w:b/>
          <w:color w:val="333333"/>
          <w:spacing w:val="-1"/>
        </w:rPr>
        <w:t xml:space="preserve"> </w:t>
      </w:r>
      <w:r w:rsidRPr="006D35A2">
        <w:rPr>
          <w:rFonts w:ascii="Bandera Pro" w:hAnsi="Bandera Pro" w:cstheme="minorHAnsi"/>
          <w:b/>
          <w:color w:val="333333"/>
        </w:rPr>
        <w:t>конкурса</w:t>
      </w:r>
    </w:p>
    <w:p w14:paraId="2E4DC2C5" w14:textId="77777777" w:rsidR="0010024F" w:rsidRPr="006D35A2" w:rsidRDefault="0010024F" w:rsidP="0010024F">
      <w:pPr>
        <w:pStyle w:val="a4"/>
        <w:widowControl w:val="0"/>
        <w:tabs>
          <w:tab w:val="left" w:pos="821"/>
        </w:tabs>
        <w:autoSpaceDE w:val="0"/>
        <w:autoSpaceDN w:val="0"/>
        <w:ind w:left="0"/>
        <w:rPr>
          <w:rFonts w:ascii="Bandera Pro" w:hAnsi="Bandera Pro" w:cstheme="minorHAnsi"/>
          <w:b/>
        </w:rPr>
      </w:pPr>
    </w:p>
    <w:p w14:paraId="7835C087" w14:textId="77777777" w:rsidR="00245EE2" w:rsidRPr="006D35A2" w:rsidRDefault="00A45F6A" w:rsidP="00245EE2">
      <w:pPr>
        <w:widowControl w:val="0"/>
        <w:tabs>
          <w:tab w:val="left" w:pos="284"/>
        </w:tabs>
        <w:autoSpaceDE w:val="0"/>
        <w:autoSpaceDN w:val="0"/>
        <w:ind w:left="360" w:hanging="360"/>
        <w:rPr>
          <w:rFonts w:ascii="Bandera Pro" w:hAnsi="Bandera Pro" w:cstheme="minorHAnsi"/>
          <w:color w:val="333333"/>
        </w:rPr>
      </w:pPr>
      <w:r w:rsidRPr="006D35A2">
        <w:rPr>
          <w:rFonts w:ascii="Bandera Pro" w:hAnsi="Bandera Pro" w:cstheme="minorHAnsi"/>
          <w:color w:val="333333"/>
        </w:rPr>
        <w:t>5.1</w:t>
      </w:r>
      <w:r w:rsidR="00245EE2" w:rsidRPr="006D35A2">
        <w:rPr>
          <w:rFonts w:ascii="Bandera Pro" w:hAnsi="Bandera Pro" w:cstheme="minorHAnsi"/>
          <w:color w:val="333333"/>
        </w:rPr>
        <w:t xml:space="preserve"> </w:t>
      </w:r>
      <w:r w:rsidR="003C5ACD" w:rsidRPr="006D35A2">
        <w:rPr>
          <w:rFonts w:ascii="Bandera Pro" w:hAnsi="Bandera Pro" w:cstheme="minorHAnsi"/>
          <w:color w:val="333333"/>
        </w:rPr>
        <w:t xml:space="preserve">Организатор Конкурса </w:t>
      </w:r>
      <w:r w:rsidR="008410D2" w:rsidRPr="006D35A2">
        <w:rPr>
          <w:rFonts w:ascii="Bandera Pro" w:hAnsi="Bandera Pro" w:cstheme="minorHAnsi"/>
          <w:color w:val="333333"/>
        </w:rPr>
        <w:t xml:space="preserve">формирует профессиональное жюри в количестве не менее 5 </w:t>
      </w:r>
    </w:p>
    <w:p w14:paraId="4127E764" w14:textId="77777777" w:rsidR="003C5ACD" w:rsidRPr="006D35A2" w:rsidRDefault="008410D2" w:rsidP="00245EE2">
      <w:pPr>
        <w:widowControl w:val="0"/>
        <w:tabs>
          <w:tab w:val="left" w:pos="284"/>
        </w:tabs>
        <w:autoSpaceDE w:val="0"/>
        <w:autoSpaceDN w:val="0"/>
        <w:ind w:left="360" w:hanging="360"/>
        <w:rPr>
          <w:rFonts w:ascii="Bandera Pro" w:hAnsi="Bandera Pro" w:cstheme="minorHAnsi"/>
          <w:b/>
        </w:rPr>
      </w:pPr>
      <w:r w:rsidRPr="006D35A2">
        <w:rPr>
          <w:rFonts w:ascii="Bandera Pro" w:hAnsi="Bandera Pro" w:cstheme="minorHAnsi"/>
          <w:color w:val="333333"/>
        </w:rPr>
        <w:t xml:space="preserve">человек </w:t>
      </w:r>
      <w:r w:rsidR="003C5ACD" w:rsidRPr="006D35A2">
        <w:rPr>
          <w:rFonts w:ascii="Bandera Pro" w:hAnsi="Bandera Pro" w:cstheme="minorHAnsi"/>
          <w:color w:val="333333"/>
        </w:rPr>
        <w:t xml:space="preserve">и утверждает </w:t>
      </w:r>
      <w:r w:rsidRPr="006D35A2">
        <w:rPr>
          <w:rFonts w:ascii="Bandera Pro" w:hAnsi="Bandera Pro" w:cstheme="minorHAnsi"/>
          <w:color w:val="333333"/>
        </w:rPr>
        <w:t xml:space="preserve">его состав </w:t>
      </w:r>
      <w:r w:rsidR="00E73A91" w:rsidRPr="006D35A2">
        <w:rPr>
          <w:rFonts w:ascii="Bandera Pro" w:hAnsi="Bandera Pro" w:cstheme="minorHAnsi"/>
          <w:color w:val="333333"/>
        </w:rPr>
        <w:t xml:space="preserve"> протокол</w:t>
      </w:r>
      <w:r w:rsidRPr="006D35A2">
        <w:rPr>
          <w:rFonts w:ascii="Bandera Pro" w:hAnsi="Bandera Pro" w:cstheme="minorHAnsi"/>
          <w:color w:val="333333"/>
        </w:rPr>
        <w:t>ом</w:t>
      </w:r>
      <w:r w:rsidR="00F83002" w:rsidRPr="006D35A2">
        <w:rPr>
          <w:rFonts w:ascii="Bandera Pro" w:hAnsi="Bandera Pro" w:cstheme="minorHAnsi"/>
          <w:color w:val="333333"/>
        </w:rPr>
        <w:t>.</w:t>
      </w:r>
    </w:p>
    <w:p w14:paraId="32E4B3FB" w14:textId="77777777" w:rsidR="00DB7C5F" w:rsidRPr="006D35A2" w:rsidRDefault="00DB7C5F" w:rsidP="00044998">
      <w:pPr>
        <w:pStyle w:val="a4"/>
        <w:ind w:left="0"/>
        <w:rPr>
          <w:rFonts w:ascii="Bandera Pro" w:hAnsi="Bandera Pro" w:cstheme="minorHAnsi"/>
          <w:color w:val="333333"/>
        </w:rPr>
      </w:pPr>
    </w:p>
    <w:p w14:paraId="0AD9770F" w14:textId="77777777" w:rsidR="00245EE2" w:rsidRPr="006D35A2" w:rsidRDefault="00A45F6A" w:rsidP="00245EE2">
      <w:pPr>
        <w:widowControl w:val="0"/>
        <w:tabs>
          <w:tab w:val="left" w:pos="426"/>
        </w:tabs>
        <w:autoSpaceDE w:val="0"/>
        <w:autoSpaceDN w:val="0"/>
        <w:rPr>
          <w:rFonts w:ascii="Bandera Pro" w:hAnsi="Bandera Pro" w:cstheme="minorHAnsi"/>
          <w:color w:val="333333"/>
          <w:spacing w:val="-2"/>
        </w:rPr>
      </w:pPr>
      <w:r w:rsidRPr="006D35A2">
        <w:rPr>
          <w:rFonts w:ascii="Bandera Pro" w:hAnsi="Bandera Pro" w:cstheme="minorHAnsi"/>
          <w:color w:val="333333"/>
        </w:rPr>
        <w:t>5.2</w:t>
      </w:r>
      <w:r w:rsidR="00245EE2" w:rsidRPr="006D35A2">
        <w:rPr>
          <w:rFonts w:ascii="Bandera Pro" w:hAnsi="Bandera Pro" w:cstheme="minorHAnsi"/>
          <w:color w:val="333333"/>
        </w:rPr>
        <w:t xml:space="preserve">  </w:t>
      </w:r>
      <w:r w:rsidR="003C5ACD" w:rsidRPr="006D35A2">
        <w:rPr>
          <w:rFonts w:ascii="Bandera Pro" w:hAnsi="Bandera Pro" w:cstheme="minorHAnsi"/>
          <w:color w:val="333333"/>
        </w:rPr>
        <w:t>Жюри оценивает представленные работы участников Конкурса и определяет</w:t>
      </w:r>
      <w:r w:rsidR="003C5ACD" w:rsidRPr="006D35A2">
        <w:rPr>
          <w:rFonts w:ascii="Bandera Pro" w:hAnsi="Bandera Pro" w:cstheme="minorHAnsi"/>
          <w:color w:val="333333"/>
          <w:spacing w:val="-2"/>
        </w:rPr>
        <w:t xml:space="preserve"> </w:t>
      </w:r>
      <w:r w:rsidR="00245EE2" w:rsidRPr="006D35A2">
        <w:rPr>
          <w:rFonts w:ascii="Bandera Pro" w:hAnsi="Bandera Pro" w:cstheme="minorHAnsi"/>
          <w:color w:val="333333"/>
          <w:spacing w:val="-2"/>
        </w:rPr>
        <w:t xml:space="preserve"> </w:t>
      </w:r>
    </w:p>
    <w:p w14:paraId="53B929E1" w14:textId="77777777" w:rsidR="00DB7C5F" w:rsidRPr="006D35A2" w:rsidRDefault="003C5ACD" w:rsidP="00245EE2">
      <w:pPr>
        <w:widowControl w:val="0"/>
        <w:tabs>
          <w:tab w:val="left" w:pos="426"/>
        </w:tabs>
        <w:autoSpaceDE w:val="0"/>
        <w:autoSpaceDN w:val="0"/>
        <w:rPr>
          <w:rFonts w:ascii="Bandera Pro" w:hAnsi="Bandera Pro" w:cstheme="minorHAnsi"/>
          <w:color w:val="333333"/>
          <w:spacing w:val="-2"/>
        </w:rPr>
      </w:pPr>
      <w:r w:rsidRPr="006D35A2">
        <w:rPr>
          <w:rFonts w:ascii="Bandera Pro" w:hAnsi="Bandera Pro" w:cstheme="minorHAnsi"/>
          <w:color w:val="333333"/>
        </w:rPr>
        <w:t>победителей.</w:t>
      </w:r>
    </w:p>
    <w:p w14:paraId="018875C2" w14:textId="77777777" w:rsidR="00DB7C5F" w:rsidRPr="006D35A2" w:rsidRDefault="00DB7C5F" w:rsidP="00044998">
      <w:pPr>
        <w:pStyle w:val="a4"/>
        <w:ind w:left="0"/>
        <w:rPr>
          <w:rFonts w:ascii="Bandera Pro" w:hAnsi="Bandera Pro" w:cstheme="minorHAnsi"/>
          <w:color w:val="333333"/>
        </w:rPr>
      </w:pPr>
    </w:p>
    <w:p w14:paraId="6B1A3EDC" w14:textId="77777777" w:rsidR="00463BD9" w:rsidRPr="006D35A2" w:rsidRDefault="00245EE2" w:rsidP="00A45F6A">
      <w:pPr>
        <w:pStyle w:val="a4"/>
        <w:widowControl w:val="0"/>
        <w:tabs>
          <w:tab w:val="left" w:pos="603"/>
        </w:tabs>
        <w:autoSpaceDE w:val="0"/>
        <w:autoSpaceDN w:val="0"/>
        <w:ind w:left="0"/>
        <w:rPr>
          <w:rFonts w:ascii="Bandera Pro" w:hAnsi="Bandera Pro" w:cstheme="minorHAnsi"/>
          <w:color w:val="333333"/>
        </w:rPr>
      </w:pPr>
      <w:r w:rsidRPr="006D35A2">
        <w:rPr>
          <w:rFonts w:ascii="Bandera Pro" w:hAnsi="Bandera Pro" w:cstheme="minorHAnsi"/>
          <w:color w:val="333333"/>
        </w:rPr>
        <w:t xml:space="preserve"> </w:t>
      </w:r>
      <w:r w:rsidR="00A45F6A" w:rsidRPr="006D35A2">
        <w:rPr>
          <w:rFonts w:ascii="Bandera Pro" w:hAnsi="Bandera Pro" w:cstheme="minorHAnsi"/>
          <w:color w:val="333333"/>
        </w:rPr>
        <w:t>5.3</w:t>
      </w:r>
      <w:r w:rsidRPr="006D35A2">
        <w:rPr>
          <w:rFonts w:ascii="Bandera Pro" w:hAnsi="Bandera Pro" w:cstheme="minorHAnsi"/>
          <w:color w:val="333333"/>
        </w:rPr>
        <w:t xml:space="preserve"> </w:t>
      </w:r>
      <w:r w:rsidR="003C5ACD" w:rsidRPr="006D35A2">
        <w:rPr>
          <w:rFonts w:ascii="Bandera Pro" w:hAnsi="Bandera Pro" w:cstheme="minorHAnsi"/>
          <w:color w:val="333333"/>
        </w:rPr>
        <w:t xml:space="preserve">Результаты Конкурса оформляются протоколом, который подписывается </w:t>
      </w:r>
      <w:r w:rsidR="00463BD9" w:rsidRPr="006D35A2">
        <w:rPr>
          <w:rFonts w:ascii="Bandera Pro" w:hAnsi="Bandera Pro" w:cstheme="minorHAnsi"/>
          <w:color w:val="333333"/>
        </w:rPr>
        <w:t xml:space="preserve">  </w:t>
      </w:r>
    </w:p>
    <w:p w14:paraId="68EA5E47" w14:textId="77777777" w:rsidR="003C5ACD" w:rsidRPr="006D35A2" w:rsidRDefault="00245EE2" w:rsidP="00A45F6A">
      <w:pPr>
        <w:pStyle w:val="a4"/>
        <w:widowControl w:val="0"/>
        <w:tabs>
          <w:tab w:val="left" w:pos="603"/>
        </w:tabs>
        <w:autoSpaceDE w:val="0"/>
        <w:autoSpaceDN w:val="0"/>
        <w:ind w:left="0"/>
        <w:rPr>
          <w:rFonts w:ascii="Bandera Pro" w:hAnsi="Bandera Pro" w:cstheme="minorHAnsi"/>
        </w:rPr>
      </w:pPr>
      <w:r w:rsidRPr="006D35A2">
        <w:rPr>
          <w:rFonts w:ascii="Bandera Pro" w:hAnsi="Bandera Pro" w:cstheme="minorHAnsi"/>
          <w:color w:val="333333"/>
        </w:rPr>
        <w:t xml:space="preserve"> </w:t>
      </w:r>
      <w:r w:rsidR="003C5ACD" w:rsidRPr="006D35A2">
        <w:rPr>
          <w:rFonts w:ascii="Bandera Pro" w:hAnsi="Bandera Pro" w:cstheme="minorHAnsi"/>
          <w:color w:val="333333"/>
        </w:rPr>
        <w:t>членами</w:t>
      </w:r>
      <w:r w:rsidR="003C5ACD" w:rsidRPr="006D35A2">
        <w:rPr>
          <w:rFonts w:ascii="Bandera Pro" w:hAnsi="Bandera Pro" w:cstheme="minorHAnsi"/>
          <w:color w:val="333333"/>
          <w:spacing w:val="-2"/>
        </w:rPr>
        <w:t xml:space="preserve"> </w:t>
      </w:r>
      <w:r w:rsidR="003C5ACD" w:rsidRPr="006D35A2">
        <w:rPr>
          <w:rFonts w:ascii="Bandera Pro" w:hAnsi="Bandera Pro" w:cstheme="minorHAnsi"/>
          <w:color w:val="333333"/>
        </w:rPr>
        <w:t>Жюри.</w:t>
      </w:r>
    </w:p>
    <w:p w14:paraId="022FC5CE" w14:textId="77777777" w:rsidR="003C5ACD" w:rsidRPr="006D35A2" w:rsidRDefault="003C5ACD" w:rsidP="00044998">
      <w:pPr>
        <w:pStyle w:val="a4"/>
        <w:ind w:left="0"/>
        <w:rPr>
          <w:rFonts w:ascii="Bandera Pro" w:hAnsi="Bandera Pro" w:cstheme="minorHAnsi"/>
        </w:rPr>
      </w:pPr>
    </w:p>
    <w:p w14:paraId="7DC4148C" w14:textId="77777777" w:rsidR="00DB7C5F" w:rsidRPr="006D35A2" w:rsidRDefault="00DA3C04" w:rsidP="00245EE2">
      <w:pPr>
        <w:tabs>
          <w:tab w:val="left" w:pos="426"/>
        </w:tabs>
        <w:ind w:right="122"/>
        <w:rPr>
          <w:rFonts w:ascii="Bandera Pro" w:hAnsi="Bandera Pro" w:cstheme="minorHAnsi"/>
          <w:b/>
          <w:bCs/>
          <w:lang w:bidi="ru-RU"/>
        </w:rPr>
      </w:pPr>
      <w:r>
        <w:rPr>
          <w:rFonts w:ascii="Bandera Pro" w:hAnsi="Bandera Pro" w:cstheme="minorHAnsi"/>
          <w:b/>
          <w:bCs/>
          <w:lang w:bidi="ru-RU"/>
        </w:rPr>
        <w:t>6</w:t>
      </w:r>
      <w:r w:rsidR="00A45F6A" w:rsidRPr="006D35A2">
        <w:rPr>
          <w:rFonts w:ascii="Bandera Pro" w:hAnsi="Bandera Pro" w:cstheme="minorHAnsi"/>
          <w:b/>
          <w:bCs/>
          <w:lang w:bidi="ru-RU"/>
        </w:rPr>
        <w:t>.</w:t>
      </w:r>
      <w:r>
        <w:rPr>
          <w:rFonts w:ascii="Bandera Pro" w:hAnsi="Bandera Pro" w:cstheme="minorHAnsi"/>
          <w:b/>
          <w:bCs/>
          <w:lang w:bidi="ru-RU"/>
        </w:rPr>
        <w:t xml:space="preserve">  </w:t>
      </w:r>
      <w:r w:rsidR="003C5ACD" w:rsidRPr="006D35A2">
        <w:rPr>
          <w:rFonts w:ascii="Bandera Pro" w:hAnsi="Bandera Pro" w:cstheme="minorHAnsi"/>
          <w:b/>
          <w:bCs/>
          <w:lang w:bidi="ru-RU"/>
        </w:rPr>
        <w:t>Порядок и критерии выбора победителя и призеров конкурса</w:t>
      </w:r>
    </w:p>
    <w:p w14:paraId="66553F36" w14:textId="77777777" w:rsidR="00DB7C5F" w:rsidRPr="006D35A2" w:rsidRDefault="00DB7C5F" w:rsidP="00044998">
      <w:pPr>
        <w:pStyle w:val="a4"/>
        <w:tabs>
          <w:tab w:val="left" w:pos="607"/>
        </w:tabs>
        <w:ind w:left="0" w:right="122"/>
        <w:rPr>
          <w:rFonts w:ascii="Bandera Pro" w:hAnsi="Bandera Pro" w:cstheme="minorHAnsi"/>
          <w:b/>
          <w:bCs/>
          <w:lang w:bidi="ru-RU"/>
        </w:rPr>
      </w:pPr>
    </w:p>
    <w:p w14:paraId="6F66F13A" w14:textId="77777777" w:rsidR="00DB7C5F" w:rsidRPr="006D35A2" w:rsidRDefault="00A45F6A" w:rsidP="009B15C9">
      <w:pPr>
        <w:tabs>
          <w:tab w:val="left" w:pos="607"/>
        </w:tabs>
        <w:ind w:right="122"/>
        <w:jc w:val="both"/>
        <w:rPr>
          <w:rFonts w:ascii="Bandera Pro" w:hAnsi="Bandera Pro" w:cstheme="minorHAnsi"/>
          <w:b/>
          <w:bCs/>
          <w:lang w:bidi="ru-RU"/>
        </w:rPr>
      </w:pPr>
      <w:r w:rsidRPr="006D35A2">
        <w:rPr>
          <w:rFonts w:ascii="Bandera Pro" w:hAnsi="Bandera Pro" w:cstheme="minorHAnsi"/>
          <w:lang w:bidi="ru-RU"/>
        </w:rPr>
        <w:t xml:space="preserve">6.1 </w:t>
      </w:r>
      <w:r w:rsidR="00F83002" w:rsidRPr="006D35A2">
        <w:rPr>
          <w:rFonts w:ascii="Bandera Pro" w:hAnsi="Bandera Pro" w:cstheme="minorHAnsi"/>
          <w:lang w:bidi="ru-RU"/>
        </w:rPr>
        <w:t xml:space="preserve"> </w:t>
      </w:r>
      <w:r w:rsidR="003C5ACD" w:rsidRPr="006D35A2">
        <w:rPr>
          <w:rFonts w:ascii="Bandera Pro" w:hAnsi="Bandera Pro" w:cstheme="minorHAnsi"/>
          <w:lang w:bidi="ru-RU"/>
        </w:rPr>
        <w:t>Критериями выбора Победителей Конкурса являются соответствие тематике</w:t>
      </w:r>
      <w:r w:rsidR="00AB12A0" w:rsidRPr="006D35A2">
        <w:rPr>
          <w:rFonts w:ascii="Bandera Pro" w:hAnsi="Bandera Pro" w:cstheme="minorHAnsi"/>
          <w:lang w:bidi="ru-RU"/>
        </w:rPr>
        <w:t xml:space="preserve"> конкурса «Итальянская пицца с русской душой»</w:t>
      </w:r>
      <w:r w:rsidR="00391DAD" w:rsidRPr="006D35A2">
        <w:rPr>
          <w:rFonts w:ascii="Bandera Pro" w:hAnsi="Bandera Pro" w:cstheme="minorHAnsi"/>
          <w:lang w:bidi="ru-RU"/>
        </w:rPr>
        <w:t>,</w:t>
      </w:r>
      <w:r w:rsidR="003C5ACD" w:rsidRPr="006D35A2">
        <w:rPr>
          <w:rFonts w:ascii="Bandera Pro" w:hAnsi="Bandera Pro" w:cstheme="minorHAnsi"/>
          <w:lang w:bidi="ru-RU"/>
        </w:rPr>
        <w:t xml:space="preserve"> оригинальность</w:t>
      </w:r>
      <w:r w:rsidR="007D53AC" w:rsidRPr="006D35A2">
        <w:rPr>
          <w:rFonts w:ascii="Bandera Pro" w:hAnsi="Bandera Pro" w:cstheme="minorHAnsi"/>
          <w:lang w:bidi="ru-RU"/>
        </w:rPr>
        <w:t xml:space="preserve"> и креативность</w:t>
      </w:r>
      <w:r w:rsidR="009F0279" w:rsidRPr="006D35A2">
        <w:rPr>
          <w:rFonts w:ascii="Bandera Pro" w:hAnsi="Bandera Pro" w:cstheme="minorHAnsi"/>
          <w:lang w:bidi="ru-RU"/>
        </w:rPr>
        <w:t xml:space="preserve"> приготовления блюда</w:t>
      </w:r>
      <w:r w:rsidR="003C5ACD" w:rsidRPr="006D35A2">
        <w:rPr>
          <w:rFonts w:ascii="Bandera Pro" w:hAnsi="Bandera Pro" w:cstheme="minorHAnsi"/>
          <w:lang w:bidi="ru-RU"/>
        </w:rPr>
        <w:t>.</w:t>
      </w:r>
    </w:p>
    <w:p w14:paraId="5B412C83" w14:textId="77777777" w:rsidR="00E73A91" w:rsidRPr="006D35A2" w:rsidRDefault="00E73A91" w:rsidP="009B15C9">
      <w:pPr>
        <w:pStyle w:val="a4"/>
        <w:tabs>
          <w:tab w:val="left" w:pos="607"/>
        </w:tabs>
        <w:ind w:left="0" w:right="122"/>
        <w:jc w:val="both"/>
        <w:rPr>
          <w:rFonts w:ascii="Bandera Pro" w:hAnsi="Bandera Pro" w:cstheme="minorHAnsi"/>
          <w:b/>
          <w:bCs/>
          <w:lang w:bidi="ru-RU"/>
        </w:rPr>
      </w:pPr>
    </w:p>
    <w:p w14:paraId="6E5593E6" w14:textId="77777777" w:rsidR="003C5ACD" w:rsidRPr="006D35A2" w:rsidRDefault="003C5ACD" w:rsidP="009B15C9">
      <w:pPr>
        <w:pStyle w:val="a4"/>
        <w:numPr>
          <w:ilvl w:val="1"/>
          <w:numId w:val="20"/>
        </w:numPr>
        <w:tabs>
          <w:tab w:val="left" w:pos="0"/>
        </w:tabs>
        <w:ind w:left="284" w:right="-24" w:hanging="284"/>
        <w:jc w:val="both"/>
        <w:rPr>
          <w:rFonts w:ascii="Bandera Pro" w:hAnsi="Bandera Pro" w:cstheme="minorHAnsi"/>
          <w:b/>
          <w:bCs/>
          <w:lang w:bidi="ru-RU"/>
        </w:rPr>
      </w:pPr>
      <w:r w:rsidRPr="006D35A2">
        <w:rPr>
          <w:rFonts w:ascii="Bandera Pro" w:hAnsi="Bandera Pro" w:cstheme="minorHAnsi"/>
          <w:lang w:bidi="ru-RU"/>
        </w:rPr>
        <w:t>Оценка р</w:t>
      </w:r>
      <w:r w:rsidR="00AF12D4" w:rsidRPr="006D35A2">
        <w:rPr>
          <w:rFonts w:ascii="Bandera Pro" w:hAnsi="Bandera Pro" w:cstheme="minorHAnsi"/>
          <w:lang w:bidi="ru-RU"/>
        </w:rPr>
        <w:t>ецептов</w:t>
      </w:r>
      <w:r w:rsidR="00044998" w:rsidRPr="006D35A2">
        <w:rPr>
          <w:rFonts w:ascii="Bandera Pro" w:hAnsi="Bandera Pro" w:cstheme="minorHAnsi"/>
          <w:lang w:bidi="ru-RU"/>
        </w:rPr>
        <w:t xml:space="preserve"> участников Конкурса и определение</w:t>
      </w:r>
      <w:r w:rsidR="00245EE2" w:rsidRPr="006D35A2">
        <w:rPr>
          <w:rFonts w:ascii="Bandera Pro" w:hAnsi="Bandera Pro" w:cstheme="minorHAnsi"/>
          <w:lang w:bidi="ru-RU"/>
        </w:rPr>
        <w:t xml:space="preserve"> победителей осуществляется </w:t>
      </w:r>
      <w:r w:rsidRPr="006D35A2">
        <w:rPr>
          <w:rFonts w:ascii="Bandera Pro" w:hAnsi="Bandera Pro" w:cstheme="minorHAnsi"/>
          <w:lang w:bidi="ru-RU"/>
        </w:rPr>
        <w:t>членами жюри Конкурса на специальных рабочих встречах.</w:t>
      </w:r>
    </w:p>
    <w:p w14:paraId="6417D77D" w14:textId="77777777" w:rsidR="003C5ACD" w:rsidRPr="006D35A2" w:rsidRDefault="003C5ACD" w:rsidP="00044998">
      <w:pPr>
        <w:pStyle w:val="a4"/>
        <w:ind w:left="0"/>
        <w:rPr>
          <w:rFonts w:ascii="Bandera Pro" w:hAnsi="Bandera Pro" w:cstheme="minorHAnsi"/>
        </w:rPr>
      </w:pPr>
    </w:p>
    <w:p w14:paraId="01B2B6D9" w14:textId="77777777" w:rsidR="003C5ACD" w:rsidRPr="006D35A2" w:rsidRDefault="00871FF6" w:rsidP="00E73A91">
      <w:pPr>
        <w:pStyle w:val="11"/>
        <w:numPr>
          <w:ilvl w:val="0"/>
          <w:numId w:val="10"/>
        </w:numPr>
        <w:tabs>
          <w:tab w:val="left" w:pos="426"/>
        </w:tabs>
        <w:ind w:left="0" w:firstLine="0"/>
        <w:rPr>
          <w:rFonts w:ascii="Bandera Pro" w:hAnsi="Bandera Pro" w:cstheme="minorHAnsi"/>
        </w:rPr>
      </w:pPr>
      <w:r w:rsidRPr="006D35A2">
        <w:rPr>
          <w:rFonts w:ascii="Bandera Pro" w:hAnsi="Bandera Pro" w:cstheme="minorHAnsi"/>
          <w:color w:val="333333"/>
        </w:rPr>
        <w:t>Подведение итогов</w:t>
      </w:r>
      <w:r w:rsidR="003C5ACD" w:rsidRPr="006D35A2">
        <w:rPr>
          <w:rFonts w:ascii="Bandera Pro" w:hAnsi="Bandera Pro" w:cstheme="minorHAnsi"/>
          <w:color w:val="333333"/>
          <w:spacing w:val="-3"/>
        </w:rPr>
        <w:t xml:space="preserve"> </w:t>
      </w:r>
      <w:r w:rsidRPr="006D35A2">
        <w:rPr>
          <w:rFonts w:ascii="Bandera Pro" w:hAnsi="Bandera Pro" w:cstheme="minorHAnsi"/>
          <w:color w:val="333333"/>
        </w:rPr>
        <w:t>конкурса</w:t>
      </w:r>
    </w:p>
    <w:p w14:paraId="401D4D8B" w14:textId="77777777" w:rsidR="003C5ACD" w:rsidRPr="006D35A2" w:rsidRDefault="003C5ACD" w:rsidP="00044998">
      <w:pPr>
        <w:pStyle w:val="a5"/>
        <w:spacing w:before="9"/>
        <w:rPr>
          <w:rFonts w:ascii="Bandera Pro" w:hAnsi="Bandera Pro" w:cstheme="minorHAnsi"/>
          <w:b/>
        </w:rPr>
      </w:pPr>
    </w:p>
    <w:p w14:paraId="3F349581" w14:textId="77777777" w:rsidR="003C5ACD" w:rsidRPr="006D35A2" w:rsidRDefault="003C5ACD" w:rsidP="009B15C9">
      <w:pPr>
        <w:pStyle w:val="a5"/>
        <w:ind w:right="114"/>
        <w:jc w:val="both"/>
        <w:rPr>
          <w:rFonts w:ascii="Bandera Pro" w:hAnsi="Bandera Pro" w:cstheme="minorHAnsi"/>
        </w:rPr>
      </w:pPr>
      <w:r w:rsidRPr="006D35A2">
        <w:rPr>
          <w:rFonts w:ascii="Bandera Pro" w:hAnsi="Bandera Pro" w:cstheme="minorHAnsi"/>
          <w:color w:val="333333"/>
        </w:rPr>
        <w:t xml:space="preserve">Итоги Конкурса должны быть подведены </w:t>
      </w:r>
      <w:r w:rsidR="009F0279" w:rsidRPr="006D35A2">
        <w:rPr>
          <w:rFonts w:ascii="Bandera Pro" w:hAnsi="Bandera Pro" w:cstheme="minorHAnsi"/>
          <w:color w:val="333333"/>
        </w:rPr>
        <w:t xml:space="preserve">27-28 ноября </w:t>
      </w:r>
      <w:r w:rsidRPr="006D35A2">
        <w:rPr>
          <w:rFonts w:ascii="Bandera Pro" w:hAnsi="Bandera Pro" w:cstheme="minorHAnsi"/>
          <w:color w:val="333333"/>
        </w:rPr>
        <w:t xml:space="preserve">и объявлены </w:t>
      </w:r>
      <w:r w:rsidR="00C45490" w:rsidRPr="006D35A2">
        <w:rPr>
          <w:rFonts w:ascii="Bandera Pro" w:hAnsi="Bandera Pro" w:cstheme="minorHAnsi"/>
          <w:b/>
          <w:color w:val="333333"/>
        </w:rPr>
        <w:t>30</w:t>
      </w:r>
      <w:r w:rsidRPr="006D35A2">
        <w:rPr>
          <w:rFonts w:ascii="Bandera Pro" w:hAnsi="Bandera Pro" w:cstheme="minorHAnsi"/>
          <w:b/>
          <w:color w:val="333333"/>
        </w:rPr>
        <w:t xml:space="preserve"> </w:t>
      </w:r>
      <w:r w:rsidR="00C45490" w:rsidRPr="006D35A2">
        <w:rPr>
          <w:rFonts w:ascii="Bandera Pro" w:hAnsi="Bandera Pro" w:cstheme="minorHAnsi"/>
          <w:b/>
          <w:color w:val="333333"/>
        </w:rPr>
        <w:t>ноября</w:t>
      </w:r>
      <w:r w:rsidRPr="006D35A2">
        <w:rPr>
          <w:rFonts w:ascii="Bandera Pro" w:hAnsi="Bandera Pro" w:cstheme="minorHAnsi"/>
          <w:b/>
          <w:color w:val="333333"/>
        </w:rPr>
        <w:t xml:space="preserve"> 2021г</w:t>
      </w:r>
      <w:r w:rsidRPr="006D35A2">
        <w:rPr>
          <w:rFonts w:ascii="Bandera Pro" w:hAnsi="Bandera Pro" w:cstheme="minorHAnsi"/>
          <w:color w:val="333333"/>
        </w:rPr>
        <w:t>, после чего будут опубликованы на сайтах Организаторов и Партнеров.</w:t>
      </w:r>
    </w:p>
    <w:p w14:paraId="5F5855B2" w14:textId="77777777" w:rsidR="003C5ACD" w:rsidRPr="006D35A2" w:rsidRDefault="003C5ACD" w:rsidP="009B15C9">
      <w:pPr>
        <w:pStyle w:val="a5"/>
        <w:spacing w:before="6"/>
        <w:jc w:val="both"/>
        <w:rPr>
          <w:rFonts w:ascii="Bandera Pro" w:hAnsi="Bandera Pro" w:cstheme="minorHAnsi"/>
        </w:rPr>
      </w:pPr>
    </w:p>
    <w:p w14:paraId="5ADC73B7" w14:textId="77777777" w:rsidR="003C5ACD" w:rsidRPr="006D35A2" w:rsidRDefault="003C5ACD" w:rsidP="009B15C9">
      <w:pPr>
        <w:pStyle w:val="11"/>
        <w:numPr>
          <w:ilvl w:val="0"/>
          <w:numId w:val="10"/>
        </w:numPr>
        <w:tabs>
          <w:tab w:val="left" w:pos="426"/>
        </w:tabs>
        <w:spacing w:before="1"/>
        <w:ind w:left="0" w:firstLine="0"/>
        <w:jc w:val="both"/>
        <w:rPr>
          <w:rFonts w:ascii="Bandera Pro" w:hAnsi="Bandera Pro" w:cstheme="minorHAnsi"/>
        </w:rPr>
      </w:pPr>
      <w:r w:rsidRPr="006D35A2">
        <w:rPr>
          <w:rFonts w:ascii="Bandera Pro" w:hAnsi="Bandera Pro" w:cstheme="minorHAnsi"/>
          <w:color w:val="333333"/>
        </w:rPr>
        <w:t>Награждение победителей</w:t>
      </w:r>
      <w:r w:rsidRPr="006D35A2">
        <w:rPr>
          <w:rFonts w:ascii="Bandera Pro" w:hAnsi="Bandera Pro" w:cstheme="minorHAnsi"/>
          <w:color w:val="333333"/>
          <w:spacing w:val="-3"/>
        </w:rPr>
        <w:t xml:space="preserve"> </w:t>
      </w:r>
      <w:r w:rsidRPr="006D35A2">
        <w:rPr>
          <w:rFonts w:ascii="Bandera Pro" w:hAnsi="Bandera Pro" w:cstheme="minorHAnsi"/>
          <w:color w:val="333333"/>
        </w:rPr>
        <w:t>конкурса</w:t>
      </w:r>
    </w:p>
    <w:p w14:paraId="56501C74" w14:textId="77777777" w:rsidR="00BB4D68" w:rsidRPr="006D35A2" w:rsidRDefault="00A45F6A" w:rsidP="009B15C9">
      <w:pPr>
        <w:pStyle w:val="a3"/>
        <w:jc w:val="both"/>
        <w:rPr>
          <w:rFonts w:ascii="Bandera Pro" w:hAnsi="Bandera Pro" w:cstheme="minorHAnsi"/>
        </w:rPr>
      </w:pPr>
      <w:r w:rsidRPr="006D35A2">
        <w:rPr>
          <w:rFonts w:ascii="Bandera Pro" w:hAnsi="Bandera Pro"/>
        </w:rPr>
        <w:t>8.1 Победители и</w:t>
      </w:r>
      <w:r w:rsidR="008410D2" w:rsidRPr="006D35A2">
        <w:rPr>
          <w:rFonts w:ascii="Bandera Pro" w:hAnsi="Bandera Pro"/>
        </w:rPr>
        <w:t xml:space="preserve"> участники конкурса рисунков будут награждены ценными призами, дипломами победителя и </w:t>
      </w:r>
      <w:r w:rsidRPr="006D35A2">
        <w:rPr>
          <w:rFonts w:ascii="Bandera Pro" w:hAnsi="Bandera Pro"/>
        </w:rPr>
        <w:t>сертификатами участников</w:t>
      </w:r>
      <w:r w:rsidR="008410D2" w:rsidRPr="006D35A2">
        <w:rPr>
          <w:rFonts w:ascii="Bandera Pro" w:hAnsi="Bandera Pro"/>
        </w:rPr>
        <w:t xml:space="preserve">.                                                                                   </w:t>
      </w:r>
      <w:r w:rsidR="008410D2" w:rsidRPr="006D35A2">
        <w:rPr>
          <w:rFonts w:ascii="Bandera Pro" w:hAnsi="Bandera Pro"/>
          <w:color w:val="FF0000"/>
        </w:rPr>
        <w:t xml:space="preserve">                          </w:t>
      </w:r>
    </w:p>
    <w:p w14:paraId="5A607A56" w14:textId="77777777" w:rsidR="003C5ACD" w:rsidRPr="006D35A2" w:rsidRDefault="00A45F6A" w:rsidP="009B15C9">
      <w:pPr>
        <w:widowControl w:val="0"/>
        <w:tabs>
          <w:tab w:val="left" w:pos="722"/>
        </w:tabs>
        <w:autoSpaceDE w:val="0"/>
        <w:autoSpaceDN w:val="0"/>
        <w:ind w:right="116"/>
        <w:jc w:val="both"/>
        <w:rPr>
          <w:rFonts w:ascii="Bandera Pro" w:hAnsi="Bandera Pro" w:cstheme="minorHAnsi"/>
        </w:rPr>
      </w:pPr>
      <w:r w:rsidRPr="006D35A2">
        <w:rPr>
          <w:rFonts w:ascii="Bandera Pro" w:hAnsi="Bandera Pro" w:cstheme="minorHAnsi"/>
          <w:color w:val="333333"/>
        </w:rPr>
        <w:t>8.2</w:t>
      </w:r>
      <w:r w:rsidR="00245EE2" w:rsidRPr="006D35A2">
        <w:rPr>
          <w:rFonts w:ascii="Bandera Pro" w:hAnsi="Bandera Pro" w:cstheme="minorHAnsi"/>
          <w:color w:val="333333"/>
        </w:rPr>
        <w:t xml:space="preserve"> </w:t>
      </w:r>
      <w:r w:rsidR="003C5ACD" w:rsidRPr="006D35A2">
        <w:rPr>
          <w:rFonts w:ascii="Bandera Pro" w:hAnsi="Bandera Pro" w:cstheme="minorHAnsi"/>
          <w:color w:val="333333"/>
        </w:rPr>
        <w:t xml:space="preserve">Вручение </w:t>
      </w:r>
      <w:r w:rsidR="002A416E" w:rsidRPr="006D35A2">
        <w:rPr>
          <w:rFonts w:ascii="Bandera Pro" w:hAnsi="Bandera Pro" w:cstheme="minorHAnsi"/>
          <w:color w:val="333333"/>
        </w:rPr>
        <w:t>п</w:t>
      </w:r>
      <w:r w:rsidR="003C5ACD" w:rsidRPr="006D35A2">
        <w:rPr>
          <w:rFonts w:ascii="Bandera Pro" w:hAnsi="Bandera Pro" w:cstheme="minorHAnsi"/>
          <w:color w:val="333333"/>
        </w:rPr>
        <w:t>ризов победителям Конкурса осуществляется после подведения итогов</w:t>
      </w:r>
      <w:r w:rsidR="003C5ACD" w:rsidRPr="006D35A2">
        <w:rPr>
          <w:rFonts w:ascii="Bandera Pro" w:hAnsi="Bandera Pro" w:cstheme="minorHAnsi"/>
          <w:color w:val="333333"/>
          <w:spacing w:val="-1"/>
        </w:rPr>
        <w:t xml:space="preserve"> </w:t>
      </w:r>
      <w:r w:rsidR="003C5ACD" w:rsidRPr="006D35A2">
        <w:rPr>
          <w:rFonts w:ascii="Bandera Pro" w:hAnsi="Bandera Pro" w:cstheme="minorHAnsi"/>
          <w:color w:val="333333"/>
        </w:rPr>
        <w:t>Конкурса.</w:t>
      </w:r>
      <w:r w:rsidR="002A416E" w:rsidRPr="006D35A2">
        <w:rPr>
          <w:rFonts w:ascii="Bandera Pro" w:hAnsi="Bandera Pro" w:cstheme="minorHAnsi"/>
          <w:color w:val="333333"/>
        </w:rPr>
        <w:t xml:space="preserve"> </w:t>
      </w:r>
    </w:p>
    <w:p w14:paraId="42421A2C" w14:textId="77777777" w:rsidR="003C5ACD" w:rsidRPr="006D35A2" w:rsidRDefault="003C5ACD" w:rsidP="009B15C9">
      <w:pPr>
        <w:pStyle w:val="a5"/>
        <w:spacing w:before="7"/>
        <w:jc w:val="both"/>
        <w:rPr>
          <w:rFonts w:ascii="Bandera Pro" w:hAnsi="Bandera Pro" w:cstheme="minorHAnsi"/>
        </w:rPr>
      </w:pPr>
    </w:p>
    <w:p w14:paraId="7CF2D728" w14:textId="77777777" w:rsidR="003C5ACD" w:rsidRPr="006D35A2" w:rsidRDefault="00DB7C5F" w:rsidP="009B15C9">
      <w:pPr>
        <w:pStyle w:val="a4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before="1"/>
        <w:ind w:left="142" w:right="121" w:hanging="142"/>
        <w:jc w:val="both"/>
        <w:rPr>
          <w:rFonts w:ascii="Bandera Pro" w:hAnsi="Bandera Pro" w:cstheme="minorHAnsi"/>
        </w:rPr>
      </w:pPr>
      <w:r w:rsidRPr="006D35A2">
        <w:rPr>
          <w:rFonts w:ascii="Bandera Pro" w:hAnsi="Bandera Pro" w:cstheme="minorHAnsi"/>
          <w:color w:val="333333"/>
        </w:rPr>
        <w:t>О месте и времени в</w:t>
      </w:r>
      <w:r w:rsidR="003C5ACD" w:rsidRPr="006D35A2">
        <w:rPr>
          <w:rFonts w:ascii="Bandera Pro" w:hAnsi="Bandera Pro" w:cstheme="minorHAnsi"/>
          <w:color w:val="333333"/>
        </w:rPr>
        <w:t>ручени</w:t>
      </w:r>
      <w:r w:rsidRPr="006D35A2">
        <w:rPr>
          <w:rFonts w:ascii="Bandera Pro" w:hAnsi="Bandera Pro" w:cstheme="minorHAnsi"/>
          <w:color w:val="333333"/>
        </w:rPr>
        <w:t>я</w:t>
      </w:r>
      <w:r w:rsidR="003C5ACD" w:rsidRPr="006D35A2">
        <w:rPr>
          <w:rFonts w:ascii="Bandera Pro" w:hAnsi="Bandera Pro" w:cstheme="minorHAnsi"/>
          <w:color w:val="333333"/>
        </w:rPr>
        <w:t xml:space="preserve"> призов и на</w:t>
      </w:r>
      <w:r w:rsidR="00245EE2" w:rsidRPr="006D35A2">
        <w:rPr>
          <w:rFonts w:ascii="Bandera Pro" w:hAnsi="Bandera Pro" w:cstheme="minorHAnsi"/>
          <w:color w:val="333333"/>
        </w:rPr>
        <w:t xml:space="preserve">град победителям будет сообщено </w:t>
      </w:r>
      <w:r w:rsidR="003C5ACD" w:rsidRPr="006D35A2">
        <w:rPr>
          <w:rFonts w:ascii="Bandera Pro" w:hAnsi="Bandera Pro" w:cstheme="minorHAnsi"/>
          <w:color w:val="333333"/>
        </w:rPr>
        <w:t>дополнительно. Организаторы оставл</w:t>
      </w:r>
      <w:r w:rsidR="00044998" w:rsidRPr="006D35A2">
        <w:rPr>
          <w:rFonts w:ascii="Bandera Pro" w:hAnsi="Bandera Pro" w:cstheme="minorHAnsi"/>
          <w:color w:val="333333"/>
        </w:rPr>
        <w:t xml:space="preserve">яют за собой право менять </w:t>
      </w:r>
      <w:r w:rsidR="00FC7842" w:rsidRPr="006D35A2">
        <w:rPr>
          <w:rFonts w:ascii="Bandera Pro" w:hAnsi="Bandera Pro" w:cstheme="minorHAnsi"/>
          <w:color w:val="333333"/>
        </w:rPr>
        <w:t>дату,</w:t>
      </w:r>
      <w:r w:rsidR="003C5ACD" w:rsidRPr="006D35A2">
        <w:rPr>
          <w:rFonts w:ascii="Bandera Pro" w:hAnsi="Bandera Pro" w:cstheme="minorHAnsi"/>
          <w:color w:val="333333"/>
        </w:rPr>
        <w:t xml:space="preserve"> время</w:t>
      </w:r>
      <w:r w:rsidR="00044998" w:rsidRPr="006D35A2">
        <w:rPr>
          <w:rFonts w:ascii="Bandera Pro" w:hAnsi="Bandera Pro" w:cstheme="minorHAnsi"/>
          <w:color w:val="333333"/>
        </w:rPr>
        <w:t xml:space="preserve"> и место</w:t>
      </w:r>
      <w:r w:rsidR="003C5ACD" w:rsidRPr="006D35A2">
        <w:rPr>
          <w:rFonts w:ascii="Bandera Pro" w:hAnsi="Bandera Pro" w:cstheme="minorHAnsi"/>
          <w:color w:val="333333"/>
        </w:rPr>
        <w:t xml:space="preserve"> проведения награждения</w:t>
      </w:r>
      <w:r w:rsidR="003C5ACD" w:rsidRPr="006D35A2">
        <w:rPr>
          <w:rFonts w:ascii="Bandera Pro" w:hAnsi="Bandera Pro" w:cstheme="minorHAnsi"/>
          <w:color w:val="333333"/>
          <w:spacing w:val="-17"/>
        </w:rPr>
        <w:t xml:space="preserve"> </w:t>
      </w:r>
      <w:r w:rsidR="003C5ACD" w:rsidRPr="006D35A2">
        <w:rPr>
          <w:rFonts w:ascii="Bandera Pro" w:hAnsi="Bandera Pro" w:cstheme="minorHAnsi"/>
          <w:color w:val="333333"/>
        </w:rPr>
        <w:t>победителей.</w:t>
      </w:r>
    </w:p>
    <w:p w14:paraId="0B351D2F" w14:textId="77777777" w:rsidR="00C70F3C" w:rsidRDefault="00C70F3C" w:rsidP="00667398">
      <w:pPr>
        <w:pStyle w:val="a4"/>
        <w:widowControl w:val="0"/>
        <w:tabs>
          <w:tab w:val="left" w:pos="593"/>
        </w:tabs>
        <w:autoSpaceDE w:val="0"/>
        <w:autoSpaceDN w:val="0"/>
        <w:spacing w:before="5"/>
        <w:ind w:left="100" w:right="122"/>
        <w:contextualSpacing w:val="0"/>
        <w:jc w:val="right"/>
        <w:rPr>
          <w:rFonts w:ascii="Bandera Pro" w:hAnsi="Bandera Pro" w:cstheme="minorHAnsi"/>
          <w:b/>
        </w:rPr>
      </w:pPr>
    </w:p>
    <w:p w14:paraId="0FAD4D19" w14:textId="77777777" w:rsidR="00C70F3C" w:rsidRDefault="00C70F3C" w:rsidP="00667398">
      <w:pPr>
        <w:pStyle w:val="a4"/>
        <w:widowControl w:val="0"/>
        <w:tabs>
          <w:tab w:val="left" w:pos="593"/>
        </w:tabs>
        <w:autoSpaceDE w:val="0"/>
        <w:autoSpaceDN w:val="0"/>
        <w:spacing w:before="5"/>
        <w:ind w:left="100" w:right="122"/>
        <w:contextualSpacing w:val="0"/>
        <w:jc w:val="right"/>
        <w:rPr>
          <w:rFonts w:ascii="Bandera Pro" w:hAnsi="Bandera Pro" w:cstheme="minorHAnsi"/>
          <w:b/>
        </w:rPr>
      </w:pPr>
    </w:p>
    <w:p w14:paraId="06737454" w14:textId="77777777" w:rsidR="003C5ACD" w:rsidRPr="00667398" w:rsidRDefault="00667398" w:rsidP="00667398">
      <w:pPr>
        <w:pStyle w:val="a4"/>
        <w:widowControl w:val="0"/>
        <w:tabs>
          <w:tab w:val="left" w:pos="593"/>
        </w:tabs>
        <w:autoSpaceDE w:val="0"/>
        <w:autoSpaceDN w:val="0"/>
        <w:spacing w:before="5"/>
        <w:ind w:left="100" w:right="122"/>
        <w:contextualSpacing w:val="0"/>
        <w:jc w:val="right"/>
        <w:rPr>
          <w:rFonts w:ascii="Bandera Pro" w:hAnsi="Bandera Pro" w:cstheme="minorHAnsi"/>
          <w:b/>
        </w:rPr>
      </w:pPr>
      <w:r w:rsidRPr="00667398">
        <w:rPr>
          <w:rFonts w:ascii="Bandera Pro" w:hAnsi="Bandera Pro" w:cstheme="minorHAnsi"/>
          <w:b/>
        </w:rPr>
        <w:lastRenderedPageBreak/>
        <w:t>Приложение №1</w:t>
      </w:r>
    </w:p>
    <w:p w14:paraId="16426F7E" w14:textId="77777777" w:rsidR="00865F74" w:rsidRPr="006D35A2" w:rsidRDefault="00865F74" w:rsidP="00865F74">
      <w:pPr>
        <w:jc w:val="center"/>
        <w:rPr>
          <w:rFonts w:ascii="Bandera Pro" w:eastAsia="Calibri" w:hAnsi="Bandera Pro" w:cs="Times New Roman"/>
          <w:b/>
          <w:sz w:val="32"/>
          <w:szCs w:val="32"/>
        </w:rPr>
      </w:pPr>
    </w:p>
    <w:p w14:paraId="0DBBF85D" w14:textId="77777777" w:rsidR="007D3B38" w:rsidRDefault="007D3B38" w:rsidP="00667398">
      <w:pPr>
        <w:spacing w:after="240"/>
        <w:jc w:val="center"/>
        <w:rPr>
          <w:rFonts w:ascii="Bandera Pro" w:eastAsia="Calibri" w:hAnsi="Bandera Pro" w:cs="Times New Roman"/>
          <w:b/>
          <w:sz w:val="32"/>
          <w:szCs w:val="32"/>
        </w:rPr>
      </w:pPr>
    </w:p>
    <w:p w14:paraId="7F33B51D" w14:textId="77777777" w:rsidR="00667398" w:rsidRPr="006D35A2" w:rsidRDefault="00865F74" w:rsidP="00667398">
      <w:pPr>
        <w:spacing w:after="240"/>
        <w:jc w:val="center"/>
        <w:rPr>
          <w:rFonts w:ascii="Bandera Pro" w:eastAsia="Calibri" w:hAnsi="Bandera Pro" w:cs="Times New Roman"/>
          <w:b/>
          <w:sz w:val="32"/>
          <w:szCs w:val="32"/>
        </w:rPr>
      </w:pPr>
      <w:r w:rsidRPr="006D35A2">
        <w:rPr>
          <w:rFonts w:ascii="Bandera Pro" w:eastAsia="Calibri" w:hAnsi="Bandera Pro" w:cs="Times New Roman"/>
          <w:b/>
          <w:sz w:val="32"/>
          <w:szCs w:val="32"/>
        </w:rPr>
        <w:t>Заявка</w:t>
      </w:r>
    </w:p>
    <w:p w14:paraId="7DB8159D" w14:textId="77777777" w:rsidR="00865F74" w:rsidRPr="006D35A2" w:rsidRDefault="00865F74" w:rsidP="00865F74">
      <w:pPr>
        <w:jc w:val="center"/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</w:rPr>
        <w:t>на участие в конкурсе рецептов «Итальянская пицца с русской душой»</w:t>
      </w:r>
    </w:p>
    <w:p w14:paraId="1A222073" w14:textId="77777777" w:rsidR="00865F74" w:rsidRPr="006D35A2" w:rsidRDefault="00865F74" w:rsidP="00865F74">
      <w:pPr>
        <w:jc w:val="center"/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</w:rPr>
        <w:t>в рамках проекта «Российско-итальянская мозаика: сближение культур и традиций»</w:t>
      </w:r>
    </w:p>
    <w:p w14:paraId="2A438B5C" w14:textId="77777777" w:rsidR="00865F74" w:rsidRDefault="00865F74" w:rsidP="00865F74">
      <w:pPr>
        <w:jc w:val="center"/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</w:rPr>
        <w:t>при поддержке Фонда Президентских Грантов.</w:t>
      </w:r>
    </w:p>
    <w:p w14:paraId="7C460902" w14:textId="77777777" w:rsidR="00667398" w:rsidRPr="006D35A2" w:rsidRDefault="00667398" w:rsidP="00865F74">
      <w:pPr>
        <w:jc w:val="center"/>
        <w:rPr>
          <w:rFonts w:ascii="Bandera Pro" w:eastAsia="Calibri" w:hAnsi="Bandera Pro" w:cs="Times New Roman"/>
        </w:rPr>
      </w:pPr>
    </w:p>
    <w:p w14:paraId="25D48199" w14:textId="77777777" w:rsidR="00865F74" w:rsidRPr="006D35A2" w:rsidRDefault="00865F74" w:rsidP="00865F74">
      <w:pPr>
        <w:rPr>
          <w:rFonts w:ascii="Bandera Pro" w:eastAsia="Calibri" w:hAnsi="Bandera Pro" w:cs="Times New Roman"/>
        </w:rPr>
      </w:pPr>
    </w:p>
    <w:p w14:paraId="647C8566" w14:textId="77777777" w:rsidR="00667398" w:rsidRDefault="00865F74" w:rsidP="00865F74">
      <w:pPr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</w:rPr>
        <w:t xml:space="preserve">ФИО участников (взрослый и ребенок)  </w:t>
      </w:r>
      <w:r w:rsidR="00667398">
        <w:rPr>
          <w:rFonts w:ascii="Bandera Pro" w:eastAsia="Calibri" w:hAnsi="Bandera Pro" w:cs="Times New Roman"/>
        </w:rPr>
        <w:br/>
      </w:r>
    </w:p>
    <w:p w14:paraId="18168A73" w14:textId="77777777" w:rsidR="00865F74" w:rsidRPr="006D35A2" w:rsidRDefault="00865F74" w:rsidP="00865F74">
      <w:pPr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</w:rPr>
        <w:t>1.__________________________________________________________</w:t>
      </w:r>
      <w:r w:rsidR="00667398">
        <w:rPr>
          <w:rFonts w:ascii="Bandera Pro" w:eastAsia="Calibri" w:hAnsi="Bandera Pro" w:cs="Times New Roman"/>
        </w:rPr>
        <w:br/>
      </w:r>
    </w:p>
    <w:p w14:paraId="33CA22F0" w14:textId="77777777" w:rsidR="00865F74" w:rsidRPr="006D35A2" w:rsidRDefault="00865F74" w:rsidP="00865F74">
      <w:pPr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</w:rPr>
        <w:t>2.__________________________________________________________</w:t>
      </w:r>
      <w:r w:rsidR="00667398">
        <w:rPr>
          <w:rFonts w:ascii="Bandera Pro" w:eastAsia="Calibri" w:hAnsi="Bandera Pro" w:cs="Times New Roman"/>
        </w:rPr>
        <w:br/>
      </w:r>
    </w:p>
    <w:p w14:paraId="6CAB1DC3" w14:textId="77777777" w:rsidR="00865F74" w:rsidRDefault="00667398" w:rsidP="00865F74">
      <w:pPr>
        <w:rPr>
          <w:rFonts w:ascii="Bandera Pro" w:eastAsia="Calibri" w:hAnsi="Bandera Pro" w:cs="Times New Roman"/>
        </w:rPr>
      </w:pPr>
      <w:r>
        <w:rPr>
          <w:rFonts w:ascii="Bandera Pro" w:eastAsia="Calibri" w:hAnsi="Bandera Pro" w:cs="Times New Roman"/>
        </w:rPr>
        <w:t>3.</w:t>
      </w:r>
      <w:r w:rsidR="00865F74" w:rsidRPr="006D35A2">
        <w:rPr>
          <w:rFonts w:ascii="Bandera Pro" w:eastAsia="Calibri" w:hAnsi="Bandera Pro" w:cs="Times New Roman"/>
        </w:rPr>
        <w:t xml:space="preserve"> _____________________________________</w:t>
      </w:r>
      <w:r>
        <w:rPr>
          <w:rFonts w:ascii="Bandera Pro" w:eastAsia="Calibri" w:hAnsi="Bandera Pro" w:cs="Times New Roman"/>
        </w:rPr>
        <w:t>__________________</w:t>
      </w:r>
      <w:r w:rsidR="00865F74" w:rsidRPr="006D35A2">
        <w:rPr>
          <w:rFonts w:ascii="Bandera Pro" w:eastAsia="Calibri" w:hAnsi="Bandera Pro" w:cs="Times New Roman"/>
        </w:rPr>
        <w:t>___</w:t>
      </w:r>
    </w:p>
    <w:p w14:paraId="7BA1B41A" w14:textId="77777777" w:rsidR="007D3B38" w:rsidRDefault="007D3B38" w:rsidP="00865F74">
      <w:pPr>
        <w:rPr>
          <w:rFonts w:ascii="Bandera Pro" w:eastAsia="Calibri" w:hAnsi="Bandera Pro" w:cs="Times New Roman"/>
        </w:rPr>
      </w:pPr>
    </w:p>
    <w:p w14:paraId="058749CD" w14:textId="77777777" w:rsidR="007D3B38" w:rsidRDefault="007D3B38" w:rsidP="00865F74">
      <w:pPr>
        <w:rPr>
          <w:rFonts w:ascii="Bandera Pro" w:eastAsia="Calibri" w:hAnsi="Bandera Pro" w:cs="Times New Roman"/>
        </w:rPr>
      </w:pPr>
      <w:r>
        <w:rPr>
          <w:rFonts w:ascii="Bandera Pro" w:eastAsia="Calibri" w:hAnsi="Bandera Pro" w:cs="Times New Roman"/>
        </w:rPr>
        <w:t>Учебное учреждение, класс, ФИО классного руководителя</w:t>
      </w:r>
    </w:p>
    <w:p w14:paraId="3226F6CB" w14:textId="77777777" w:rsidR="007D3B38" w:rsidRDefault="007D3B38" w:rsidP="00865F74">
      <w:pPr>
        <w:rPr>
          <w:rFonts w:ascii="Bandera Pro" w:eastAsia="Calibri" w:hAnsi="Bandera Pro" w:cs="Times New Roman"/>
        </w:rPr>
      </w:pPr>
    </w:p>
    <w:p w14:paraId="1BD6A1DD" w14:textId="77777777" w:rsidR="007D3B38" w:rsidRDefault="00865F74" w:rsidP="00865F74">
      <w:pPr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</w:rPr>
        <w:t>____________________________________________________________</w:t>
      </w:r>
    </w:p>
    <w:p w14:paraId="140C6624" w14:textId="77777777" w:rsidR="00865F74" w:rsidRPr="006D35A2" w:rsidRDefault="00667398" w:rsidP="00865F74">
      <w:pPr>
        <w:rPr>
          <w:rFonts w:ascii="Bandera Pro" w:eastAsia="Calibri" w:hAnsi="Bandera Pro" w:cs="Times New Roman"/>
        </w:rPr>
      </w:pPr>
      <w:r>
        <w:rPr>
          <w:rFonts w:ascii="Bandera Pro" w:eastAsia="Calibri" w:hAnsi="Bandera Pro" w:cs="Times New Roman"/>
        </w:rPr>
        <w:br/>
      </w:r>
    </w:p>
    <w:p w14:paraId="3AB7382A" w14:textId="77777777" w:rsidR="00865F74" w:rsidRPr="006D35A2" w:rsidRDefault="00865F74" w:rsidP="00865F74">
      <w:pPr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  <w:lang w:val="en-US"/>
        </w:rPr>
        <w:t>e</w:t>
      </w:r>
      <w:r w:rsidRPr="006D35A2">
        <w:rPr>
          <w:rFonts w:ascii="Bandera Pro" w:eastAsia="Calibri" w:hAnsi="Bandera Pro" w:cs="Times New Roman"/>
        </w:rPr>
        <w:t>-</w:t>
      </w:r>
      <w:r w:rsidRPr="006D35A2">
        <w:rPr>
          <w:rFonts w:ascii="Bandera Pro" w:eastAsia="Calibri" w:hAnsi="Bandera Pro" w:cs="Times New Roman"/>
          <w:lang w:val="en-US"/>
        </w:rPr>
        <w:t>mail</w:t>
      </w:r>
      <w:r w:rsidRPr="006D35A2">
        <w:rPr>
          <w:rFonts w:ascii="Bandera Pro" w:eastAsia="Calibri" w:hAnsi="Bandera Pro" w:cs="Times New Roman"/>
        </w:rPr>
        <w:t xml:space="preserve">   _____________________________________</w:t>
      </w:r>
      <w:r w:rsidR="00667398">
        <w:rPr>
          <w:rFonts w:ascii="Bandera Pro" w:eastAsia="Calibri" w:hAnsi="Bandera Pro" w:cs="Times New Roman"/>
        </w:rPr>
        <w:br/>
      </w:r>
    </w:p>
    <w:p w14:paraId="21F268DE" w14:textId="77777777" w:rsidR="00865F74" w:rsidRPr="006D35A2" w:rsidRDefault="00865F74" w:rsidP="00865F74">
      <w:pPr>
        <w:rPr>
          <w:rFonts w:ascii="Bandera Pro" w:eastAsia="Calibri" w:hAnsi="Bandera Pro" w:cs="Times New Roman"/>
        </w:rPr>
      </w:pPr>
      <w:r w:rsidRPr="006D35A2">
        <w:rPr>
          <w:rFonts w:ascii="Bandera Pro" w:eastAsia="Calibri" w:hAnsi="Bandera Pro" w:cs="Times New Roman"/>
        </w:rPr>
        <w:t>контактный телефон  ___________________________</w:t>
      </w:r>
    </w:p>
    <w:p w14:paraId="6BADDCAB" w14:textId="77777777" w:rsidR="00865F74" w:rsidRPr="006D35A2" w:rsidRDefault="00865F74" w:rsidP="00865F74">
      <w:pPr>
        <w:rPr>
          <w:rFonts w:ascii="Bandera Pro" w:eastAsia="Calibri" w:hAnsi="Bandera Pro" w:cs="Times New Roman"/>
        </w:rPr>
      </w:pPr>
    </w:p>
    <w:p w14:paraId="07F78C07" w14:textId="77777777" w:rsidR="00865F74" w:rsidRPr="006D35A2" w:rsidRDefault="00865F74" w:rsidP="00865F74">
      <w:pPr>
        <w:rPr>
          <w:rFonts w:ascii="Bandera Pro" w:eastAsia="Calibri" w:hAnsi="Bandera Pro" w:cs="Times New Roman"/>
        </w:rPr>
      </w:pPr>
    </w:p>
    <w:p w14:paraId="3EC39E6B" w14:textId="77777777" w:rsidR="009F0279" w:rsidRPr="006D35A2" w:rsidRDefault="00865F74" w:rsidP="00D448F0">
      <w:pPr>
        <w:widowControl w:val="0"/>
        <w:tabs>
          <w:tab w:val="left" w:pos="593"/>
        </w:tabs>
        <w:autoSpaceDE w:val="0"/>
        <w:autoSpaceDN w:val="0"/>
        <w:spacing w:before="5"/>
        <w:ind w:right="122"/>
        <w:jc w:val="both"/>
        <w:rPr>
          <w:rFonts w:ascii="Bandera Pro" w:hAnsi="Bandera Pro" w:cstheme="minorHAnsi"/>
        </w:rPr>
      </w:pPr>
      <w:r w:rsidRPr="006D35A2">
        <w:rPr>
          <w:rFonts w:ascii="Bandera Pro" w:eastAsia="Calibri" w:hAnsi="Bandera Pro" w:cs="Times New Roman"/>
        </w:rPr>
        <w:t>*Регистрация на участие у классного руководителя до 22 ноября 2021г.</w:t>
      </w:r>
    </w:p>
    <w:p w14:paraId="71A13959" w14:textId="77777777" w:rsidR="009F0279" w:rsidRPr="006D35A2" w:rsidRDefault="009F0279" w:rsidP="00D448F0">
      <w:pPr>
        <w:widowControl w:val="0"/>
        <w:tabs>
          <w:tab w:val="left" w:pos="593"/>
        </w:tabs>
        <w:autoSpaceDE w:val="0"/>
        <w:autoSpaceDN w:val="0"/>
        <w:spacing w:before="5"/>
        <w:ind w:right="122"/>
        <w:jc w:val="both"/>
        <w:rPr>
          <w:rFonts w:ascii="Bandera Pro" w:hAnsi="Bandera Pro" w:cstheme="minorHAnsi"/>
        </w:rPr>
      </w:pPr>
    </w:p>
    <w:p w14:paraId="5121FA4D" w14:textId="77777777" w:rsidR="00627DF1" w:rsidRPr="006D35A2" w:rsidRDefault="00627DF1" w:rsidP="00627DF1">
      <w:pPr>
        <w:widowControl w:val="0"/>
        <w:tabs>
          <w:tab w:val="left" w:pos="593"/>
        </w:tabs>
        <w:autoSpaceDE w:val="0"/>
        <w:autoSpaceDN w:val="0"/>
        <w:spacing w:before="5"/>
        <w:ind w:right="122"/>
        <w:jc w:val="both"/>
        <w:rPr>
          <w:rFonts w:ascii="Bandera Pro" w:hAnsi="Bandera Pro" w:cstheme="minorHAnsi"/>
        </w:rPr>
      </w:pPr>
    </w:p>
    <w:p w14:paraId="1F8C3643" w14:textId="77777777" w:rsidR="009F0279" w:rsidRPr="006D35A2" w:rsidRDefault="009F0279" w:rsidP="00D448F0">
      <w:pPr>
        <w:widowControl w:val="0"/>
        <w:tabs>
          <w:tab w:val="left" w:pos="593"/>
        </w:tabs>
        <w:autoSpaceDE w:val="0"/>
        <w:autoSpaceDN w:val="0"/>
        <w:spacing w:before="5"/>
        <w:ind w:right="122"/>
        <w:jc w:val="both"/>
        <w:rPr>
          <w:rFonts w:ascii="Bandera Pro" w:hAnsi="Bandera Pro" w:cstheme="minorHAnsi"/>
        </w:rPr>
      </w:pPr>
    </w:p>
    <w:p w14:paraId="610A7D75" w14:textId="77777777" w:rsidR="00CF71BD" w:rsidRPr="006D35A2" w:rsidRDefault="00CF71BD" w:rsidP="00D448F0">
      <w:pPr>
        <w:widowControl w:val="0"/>
        <w:tabs>
          <w:tab w:val="left" w:pos="593"/>
        </w:tabs>
        <w:autoSpaceDE w:val="0"/>
        <w:autoSpaceDN w:val="0"/>
        <w:spacing w:before="5"/>
        <w:ind w:right="122"/>
        <w:jc w:val="both"/>
        <w:rPr>
          <w:rFonts w:ascii="Bandera Pro" w:hAnsi="Bandera Pro" w:cstheme="minorHAnsi"/>
        </w:rPr>
      </w:pPr>
    </w:p>
    <w:sectPr w:rsidR="00CF71BD" w:rsidRPr="006D35A2" w:rsidSect="00FE780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4CED" w14:textId="77777777" w:rsidR="001534E8" w:rsidRDefault="001534E8" w:rsidP="005825E4">
      <w:r>
        <w:separator/>
      </w:r>
    </w:p>
  </w:endnote>
  <w:endnote w:type="continuationSeparator" w:id="0">
    <w:p w14:paraId="6FAAFD99" w14:textId="77777777" w:rsidR="001534E8" w:rsidRDefault="001534E8" w:rsidP="0058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dera Pro">
    <w:altName w:val="Cambria"/>
    <w:panose1 w:val="00000000000000000000"/>
    <w:charset w:val="00"/>
    <w:family w:val="roman"/>
    <w:notTrueType/>
    <w:pitch w:val="variable"/>
    <w:sig w:usb0="A00002AF" w:usb1="40008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C0C9" w14:textId="77777777" w:rsidR="001534E8" w:rsidRDefault="001534E8" w:rsidP="005825E4">
      <w:r>
        <w:separator/>
      </w:r>
    </w:p>
  </w:footnote>
  <w:footnote w:type="continuationSeparator" w:id="0">
    <w:p w14:paraId="4F4683A8" w14:textId="77777777" w:rsidR="001534E8" w:rsidRDefault="001534E8" w:rsidP="0058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3B"/>
    <w:multiLevelType w:val="multilevel"/>
    <w:tmpl w:val="B6D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1583A"/>
    <w:multiLevelType w:val="multilevel"/>
    <w:tmpl w:val="EC66B3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333333"/>
      </w:rPr>
    </w:lvl>
  </w:abstractNum>
  <w:abstractNum w:abstractNumId="2" w15:restartNumberingAfterBreak="0">
    <w:nsid w:val="0F1965C0"/>
    <w:multiLevelType w:val="multilevel"/>
    <w:tmpl w:val="A6BAAB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3" w15:restartNumberingAfterBreak="0">
    <w:nsid w:val="100D0517"/>
    <w:multiLevelType w:val="multilevel"/>
    <w:tmpl w:val="FEF6DE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4" w15:restartNumberingAfterBreak="0">
    <w:nsid w:val="1A8E69C7"/>
    <w:multiLevelType w:val="multilevel"/>
    <w:tmpl w:val="6EB6BDDA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74F28"/>
    <w:multiLevelType w:val="hybridMultilevel"/>
    <w:tmpl w:val="CDE2D75C"/>
    <w:lvl w:ilvl="0" w:tplc="6B52A3C2">
      <w:start w:val="1"/>
      <w:numFmt w:val="decimal"/>
      <w:lvlText w:val="%1."/>
      <w:lvlJc w:val="left"/>
      <w:pPr>
        <w:ind w:left="820" w:hanging="360"/>
      </w:pPr>
      <w:rPr>
        <w:rFonts w:ascii="Georgia" w:eastAsia="Georgia" w:hAnsi="Georgia" w:cs="Georgia" w:hint="default"/>
        <w:color w:val="333333"/>
        <w:spacing w:val="-4"/>
        <w:w w:val="100"/>
        <w:sz w:val="24"/>
        <w:szCs w:val="24"/>
        <w:lang w:val="ru-RU" w:eastAsia="ru-RU" w:bidi="ru-RU"/>
      </w:rPr>
    </w:lvl>
    <w:lvl w:ilvl="1" w:tplc="B4E64C50">
      <w:numFmt w:val="bullet"/>
      <w:lvlText w:val="•"/>
      <w:lvlJc w:val="left"/>
      <w:pPr>
        <w:ind w:left="1662" w:hanging="360"/>
      </w:pPr>
      <w:rPr>
        <w:rFonts w:hint="default"/>
        <w:lang w:val="ru-RU" w:eastAsia="ru-RU" w:bidi="ru-RU"/>
      </w:rPr>
    </w:lvl>
    <w:lvl w:ilvl="2" w:tplc="1BE6BEEC">
      <w:numFmt w:val="bullet"/>
      <w:lvlText w:val="•"/>
      <w:lvlJc w:val="left"/>
      <w:pPr>
        <w:ind w:left="2505" w:hanging="360"/>
      </w:pPr>
      <w:rPr>
        <w:rFonts w:hint="default"/>
        <w:lang w:val="ru-RU" w:eastAsia="ru-RU" w:bidi="ru-RU"/>
      </w:rPr>
    </w:lvl>
    <w:lvl w:ilvl="3" w:tplc="D4FE8EA2">
      <w:numFmt w:val="bullet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4" w:tplc="5D0AD8E0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CD20BF2E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6" w:tplc="FE7EAE34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7" w:tplc="8874678E">
      <w:numFmt w:val="bullet"/>
      <w:lvlText w:val="•"/>
      <w:lvlJc w:val="left"/>
      <w:pPr>
        <w:ind w:left="6718" w:hanging="360"/>
      </w:pPr>
      <w:rPr>
        <w:rFonts w:hint="default"/>
        <w:lang w:val="ru-RU" w:eastAsia="ru-RU" w:bidi="ru-RU"/>
      </w:rPr>
    </w:lvl>
    <w:lvl w:ilvl="8" w:tplc="3BF8F990">
      <w:numFmt w:val="bullet"/>
      <w:lvlText w:val="•"/>
      <w:lvlJc w:val="left"/>
      <w:pPr>
        <w:ind w:left="756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F63439E"/>
    <w:multiLevelType w:val="multilevel"/>
    <w:tmpl w:val="8EAE14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7" w15:restartNumberingAfterBreak="0">
    <w:nsid w:val="21852ACB"/>
    <w:multiLevelType w:val="multilevel"/>
    <w:tmpl w:val="D9D68C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333333"/>
      </w:rPr>
    </w:lvl>
  </w:abstractNum>
  <w:abstractNum w:abstractNumId="8" w15:restartNumberingAfterBreak="0">
    <w:nsid w:val="23D4282B"/>
    <w:multiLevelType w:val="multilevel"/>
    <w:tmpl w:val="5D7250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9" w15:restartNumberingAfterBreak="0">
    <w:nsid w:val="26DA2C39"/>
    <w:multiLevelType w:val="hybridMultilevel"/>
    <w:tmpl w:val="C7220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22765"/>
    <w:multiLevelType w:val="multilevel"/>
    <w:tmpl w:val="21984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333333"/>
      </w:rPr>
    </w:lvl>
  </w:abstractNum>
  <w:abstractNum w:abstractNumId="11" w15:restartNumberingAfterBreak="0">
    <w:nsid w:val="41E77906"/>
    <w:multiLevelType w:val="multilevel"/>
    <w:tmpl w:val="338005AA"/>
    <w:lvl w:ilvl="0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0" w:hanging="2160"/>
      </w:pPr>
      <w:rPr>
        <w:rFonts w:hint="default"/>
      </w:rPr>
    </w:lvl>
  </w:abstractNum>
  <w:abstractNum w:abstractNumId="12" w15:restartNumberingAfterBreak="0">
    <w:nsid w:val="457278D6"/>
    <w:multiLevelType w:val="multilevel"/>
    <w:tmpl w:val="488CA1D8"/>
    <w:lvl w:ilvl="0">
      <w:start w:val="8"/>
      <w:numFmt w:val="decimal"/>
      <w:lvlText w:val="%1"/>
      <w:lvlJc w:val="left"/>
      <w:pPr>
        <w:ind w:left="100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0"/>
      </w:pPr>
      <w:rPr>
        <w:rFonts w:ascii="Georgia" w:eastAsia="Georgia" w:hAnsi="Georgia" w:cs="Georgia" w:hint="default"/>
        <w:b/>
        <w:bCs/>
        <w:color w:val="333333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29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43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8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7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2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17" w:hanging="500"/>
      </w:pPr>
      <w:rPr>
        <w:rFonts w:hint="default"/>
        <w:lang w:val="ru-RU" w:eastAsia="ru-RU" w:bidi="ru-RU"/>
      </w:rPr>
    </w:lvl>
  </w:abstractNum>
  <w:abstractNum w:abstractNumId="13" w15:restartNumberingAfterBreak="0">
    <w:nsid w:val="460A1FC6"/>
    <w:multiLevelType w:val="multilevel"/>
    <w:tmpl w:val="76A40034"/>
    <w:lvl w:ilvl="0">
      <w:start w:val="6"/>
      <w:numFmt w:val="decimal"/>
      <w:lvlText w:val="%1"/>
      <w:lvlJc w:val="left"/>
      <w:pPr>
        <w:ind w:left="100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Georgia" w:eastAsia="Georgia" w:hAnsi="Georgia" w:cs="Georgia" w:hint="default"/>
        <w:b/>
        <w:bCs/>
        <w:color w:val="33333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2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4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2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17" w:hanging="492"/>
      </w:pPr>
      <w:rPr>
        <w:rFonts w:hint="default"/>
        <w:lang w:val="ru-RU" w:eastAsia="ru-RU" w:bidi="ru-RU"/>
      </w:rPr>
    </w:lvl>
  </w:abstractNum>
  <w:abstractNum w:abstractNumId="14" w15:restartNumberingAfterBreak="0">
    <w:nsid w:val="47E02869"/>
    <w:multiLevelType w:val="multilevel"/>
    <w:tmpl w:val="08A2AE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16D0D18"/>
    <w:multiLevelType w:val="multilevel"/>
    <w:tmpl w:val="191C8F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16" w15:restartNumberingAfterBreak="0">
    <w:nsid w:val="5233456D"/>
    <w:multiLevelType w:val="multilevel"/>
    <w:tmpl w:val="35C050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819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333333"/>
      </w:rPr>
    </w:lvl>
  </w:abstractNum>
  <w:abstractNum w:abstractNumId="17" w15:restartNumberingAfterBreak="0">
    <w:nsid w:val="56426A1E"/>
    <w:multiLevelType w:val="multilevel"/>
    <w:tmpl w:val="BB3C68CC"/>
    <w:lvl w:ilvl="0">
      <w:start w:val="7"/>
      <w:numFmt w:val="decimal"/>
      <w:lvlText w:val="%1"/>
      <w:lvlJc w:val="left"/>
      <w:pPr>
        <w:ind w:left="568" w:hanging="4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8" w:hanging="468"/>
      </w:pPr>
      <w:rPr>
        <w:rFonts w:ascii="Georgia" w:eastAsia="Georgia" w:hAnsi="Georgia" w:cs="Georgia" w:hint="default"/>
        <w:b/>
        <w:bCs/>
        <w:color w:val="333333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5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4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1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40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09" w:hanging="468"/>
      </w:pPr>
      <w:rPr>
        <w:rFonts w:hint="default"/>
        <w:lang w:val="ru-RU" w:eastAsia="ru-RU" w:bidi="ru-RU"/>
      </w:rPr>
    </w:lvl>
  </w:abstractNum>
  <w:abstractNum w:abstractNumId="18" w15:restartNumberingAfterBreak="0">
    <w:nsid w:val="59E14460"/>
    <w:multiLevelType w:val="multilevel"/>
    <w:tmpl w:val="715E8D9C"/>
    <w:lvl w:ilvl="0">
      <w:start w:val="10"/>
      <w:numFmt w:val="decimal"/>
      <w:lvlText w:val="%1"/>
      <w:lvlJc w:val="left"/>
      <w:pPr>
        <w:ind w:left="100" w:hanging="6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622"/>
      </w:pPr>
      <w:rPr>
        <w:rFonts w:ascii="Georgia" w:eastAsia="Georgia" w:hAnsi="Georgia" w:cs="Georgia" w:hint="default"/>
        <w:b/>
        <w:bCs/>
        <w:color w:val="33333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29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43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8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3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7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2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17" w:hanging="622"/>
      </w:pPr>
      <w:rPr>
        <w:rFonts w:hint="default"/>
        <w:lang w:val="ru-RU" w:eastAsia="ru-RU" w:bidi="ru-RU"/>
      </w:rPr>
    </w:lvl>
  </w:abstractNum>
  <w:abstractNum w:abstractNumId="19" w15:restartNumberingAfterBreak="0">
    <w:nsid w:val="68B11BFC"/>
    <w:multiLevelType w:val="multilevel"/>
    <w:tmpl w:val="949CA52E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0" w15:restartNumberingAfterBreak="0">
    <w:nsid w:val="6E980C87"/>
    <w:multiLevelType w:val="multilevel"/>
    <w:tmpl w:val="85A0BA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333333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5"/>
  </w:num>
  <w:num w:numId="5">
    <w:abstractNumId w:val="20"/>
  </w:num>
  <w:num w:numId="6">
    <w:abstractNumId w:val="16"/>
  </w:num>
  <w:num w:numId="7">
    <w:abstractNumId w:val="17"/>
  </w:num>
  <w:num w:numId="8">
    <w:abstractNumId w:val="5"/>
  </w:num>
  <w:num w:numId="9">
    <w:abstractNumId w:val="12"/>
  </w:num>
  <w:num w:numId="10">
    <w:abstractNumId w:val="11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8"/>
  </w:num>
  <w:num w:numId="17">
    <w:abstractNumId w:val="19"/>
  </w:num>
  <w:num w:numId="18">
    <w:abstractNumId w:val="0"/>
  </w:num>
  <w:num w:numId="19">
    <w:abstractNumId w:val="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29"/>
    <w:rsid w:val="00016955"/>
    <w:rsid w:val="000253FC"/>
    <w:rsid w:val="00027772"/>
    <w:rsid w:val="00044998"/>
    <w:rsid w:val="00065AC3"/>
    <w:rsid w:val="00071364"/>
    <w:rsid w:val="00092B8C"/>
    <w:rsid w:val="000C3543"/>
    <w:rsid w:val="000D31BD"/>
    <w:rsid w:val="000D3E5D"/>
    <w:rsid w:val="000F4F85"/>
    <w:rsid w:val="0010024F"/>
    <w:rsid w:val="00102DCE"/>
    <w:rsid w:val="00104A26"/>
    <w:rsid w:val="0010788D"/>
    <w:rsid w:val="0014005F"/>
    <w:rsid w:val="00145C3A"/>
    <w:rsid w:val="001534E8"/>
    <w:rsid w:val="00192FBB"/>
    <w:rsid w:val="001F7F93"/>
    <w:rsid w:val="002229FE"/>
    <w:rsid w:val="002366DF"/>
    <w:rsid w:val="00245EE2"/>
    <w:rsid w:val="002A416E"/>
    <w:rsid w:val="002C6E96"/>
    <w:rsid w:val="002D3498"/>
    <w:rsid w:val="002E0207"/>
    <w:rsid w:val="00302D5F"/>
    <w:rsid w:val="00306364"/>
    <w:rsid w:val="0031067A"/>
    <w:rsid w:val="003266C8"/>
    <w:rsid w:val="00385257"/>
    <w:rsid w:val="00391DAD"/>
    <w:rsid w:val="00391DC3"/>
    <w:rsid w:val="003B245B"/>
    <w:rsid w:val="003C14D8"/>
    <w:rsid w:val="003C5ACD"/>
    <w:rsid w:val="003D29BE"/>
    <w:rsid w:val="003F7EA4"/>
    <w:rsid w:val="004154E9"/>
    <w:rsid w:val="00423FCA"/>
    <w:rsid w:val="00430FC9"/>
    <w:rsid w:val="00463BD9"/>
    <w:rsid w:val="00472813"/>
    <w:rsid w:val="00480F5B"/>
    <w:rsid w:val="004B396C"/>
    <w:rsid w:val="004C7597"/>
    <w:rsid w:val="004F548D"/>
    <w:rsid w:val="00521051"/>
    <w:rsid w:val="00540880"/>
    <w:rsid w:val="00550638"/>
    <w:rsid w:val="00557DFB"/>
    <w:rsid w:val="005825E4"/>
    <w:rsid w:val="00587183"/>
    <w:rsid w:val="005B2E15"/>
    <w:rsid w:val="005C213A"/>
    <w:rsid w:val="005C2E0F"/>
    <w:rsid w:val="005F4EF2"/>
    <w:rsid w:val="00621186"/>
    <w:rsid w:val="00627DF1"/>
    <w:rsid w:val="00636120"/>
    <w:rsid w:val="00667398"/>
    <w:rsid w:val="006A7256"/>
    <w:rsid w:val="006C031A"/>
    <w:rsid w:val="006D35A2"/>
    <w:rsid w:val="006D3ADE"/>
    <w:rsid w:val="006E4F18"/>
    <w:rsid w:val="007152D6"/>
    <w:rsid w:val="00721602"/>
    <w:rsid w:val="00756037"/>
    <w:rsid w:val="007B416E"/>
    <w:rsid w:val="007D04D6"/>
    <w:rsid w:val="007D3B38"/>
    <w:rsid w:val="007D53AC"/>
    <w:rsid w:val="0083320B"/>
    <w:rsid w:val="008410D2"/>
    <w:rsid w:val="00845087"/>
    <w:rsid w:val="00857CB2"/>
    <w:rsid w:val="00865F74"/>
    <w:rsid w:val="00871FF6"/>
    <w:rsid w:val="0087379E"/>
    <w:rsid w:val="00896EB1"/>
    <w:rsid w:val="008F7A41"/>
    <w:rsid w:val="00952345"/>
    <w:rsid w:val="0096028D"/>
    <w:rsid w:val="009774FD"/>
    <w:rsid w:val="00992A82"/>
    <w:rsid w:val="009B06BA"/>
    <w:rsid w:val="009B15C9"/>
    <w:rsid w:val="009C05E1"/>
    <w:rsid w:val="009E4670"/>
    <w:rsid w:val="009F0279"/>
    <w:rsid w:val="009F2153"/>
    <w:rsid w:val="00A23D40"/>
    <w:rsid w:val="00A2408A"/>
    <w:rsid w:val="00A45F6A"/>
    <w:rsid w:val="00A46709"/>
    <w:rsid w:val="00A54430"/>
    <w:rsid w:val="00A65D7C"/>
    <w:rsid w:val="00A8004F"/>
    <w:rsid w:val="00A82949"/>
    <w:rsid w:val="00AA5D8B"/>
    <w:rsid w:val="00AB12A0"/>
    <w:rsid w:val="00AD1000"/>
    <w:rsid w:val="00AD6EA0"/>
    <w:rsid w:val="00AF12D4"/>
    <w:rsid w:val="00AF2B49"/>
    <w:rsid w:val="00AF5421"/>
    <w:rsid w:val="00B2170E"/>
    <w:rsid w:val="00B2601C"/>
    <w:rsid w:val="00B554B9"/>
    <w:rsid w:val="00BB4D68"/>
    <w:rsid w:val="00BC1294"/>
    <w:rsid w:val="00BD115B"/>
    <w:rsid w:val="00C020F2"/>
    <w:rsid w:val="00C0450A"/>
    <w:rsid w:val="00C12339"/>
    <w:rsid w:val="00C1348F"/>
    <w:rsid w:val="00C45490"/>
    <w:rsid w:val="00C45658"/>
    <w:rsid w:val="00C70B45"/>
    <w:rsid w:val="00C70F3C"/>
    <w:rsid w:val="00C74CA3"/>
    <w:rsid w:val="00C82B2E"/>
    <w:rsid w:val="00CD505E"/>
    <w:rsid w:val="00CF71BD"/>
    <w:rsid w:val="00D312E3"/>
    <w:rsid w:val="00D448F0"/>
    <w:rsid w:val="00D560A3"/>
    <w:rsid w:val="00D56ABC"/>
    <w:rsid w:val="00D97349"/>
    <w:rsid w:val="00DA3C04"/>
    <w:rsid w:val="00DA4739"/>
    <w:rsid w:val="00DB6345"/>
    <w:rsid w:val="00DB7C5F"/>
    <w:rsid w:val="00DD631A"/>
    <w:rsid w:val="00DE69CF"/>
    <w:rsid w:val="00E01C14"/>
    <w:rsid w:val="00E42729"/>
    <w:rsid w:val="00E73A91"/>
    <w:rsid w:val="00ED706E"/>
    <w:rsid w:val="00EE5E8C"/>
    <w:rsid w:val="00F42E04"/>
    <w:rsid w:val="00F441D5"/>
    <w:rsid w:val="00F470BA"/>
    <w:rsid w:val="00F83002"/>
    <w:rsid w:val="00F93D1A"/>
    <w:rsid w:val="00FC7842"/>
    <w:rsid w:val="00FD123A"/>
    <w:rsid w:val="00FE780A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460C"/>
  <w15:docId w15:val="{547CC076-03FF-40BE-90CC-6564114B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7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1"/>
    <w:qFormat/>
    <w:rsid w:val="0001695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734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97349"/>
    <w:pPr>
      <w:widowControl w:val="0"/>
      <w:autoSpaceDE w:val="0"/>
      <w:autoSpaceDN w:val="0"/>
    </w:pPr>
    <w:rPr>
      <w:rFonts w:ascii="Georgia" w:eastAsia="Georgia" w:hAnsi="Georgia" w:cs="Georgia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97349"/>
    <w:rPr>
      <w:rFonts w:ascii="Georgia" w:eastAsia="Georgia" w:hAnsi="Georgia" w:cs="Georgia"/>
      <w:lang w:eastAsia="ru-RU" w:bidi="ru-RU"/>
    </w:rPr>
  </w:style>
  <w:style w:type="character" w:styleId="a7">
    <w:name w:val="Hyperlink"/>
    <w:basedOn w:val="a0"/>
    <w:uiPriority w:val="99"/>
    <w:unhideWhenUsed/>
    <w:rsid w:val="00D97349"/>
    <w:rPr>
      <w:color w:val="0563C1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3C5ACD"/>
    <w:pPr>
      <w:widowControl w:val="0"/>
      <w:autoSpaceDE w:val="0"/>
      <w:autoSpaceDN w:val="0"/>
      <w:ind w:left="820" w:hanging="361"/>
      <w:outlineLvl w:val="1"/>
    </w:pPr>
    <w:rPr>
      <w:rFonts w:ascii="Georgia" w:eastAsia="Georgia" w:hAnsi="Georgia" w:cs="Georgia"/>
      <w:b/>
      <w:bCs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63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D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825E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25E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825E4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9F215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8CAD7-5945-4F31-9A52-4C8AF85F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Burobina</dc:creator>
  <cp:lastModifiedBy>Vladimir</cp:lastModifiedBy>
  <cp:revision>33</cp:revision>
  <cp:lastPrinted>2021-11-15T13:03:00Z</cp:lastPrinted>
  <dcterms:created xsi:type="dcterms:W3CDTF">2021-11-11T08:26:00Z</dcterms:created>
  <dcterms:modified xsi:type="dcterms:W3CDTF">2021-11-20T13:09:00Z</dcterms:modified>
</cp:coreProperties>
</file>